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22DT898110</w:t>
      </w:r>
    </w:p>
    <w:p w:rsidR="00E52D58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İlçemiz Temel Eğitim Okul Müdürlüklerine 03.07 Makine </w:t>
      </w:r>
    </w:p>
    <w:p w:rsidR="00A658AE" w:rsidRDefault="00E52D58" w:rsidP="0091308A">
      <w:pPr>
        <w:rPr>
          <w:szCs w:val="24"/>
        </w:rPr>
      </w:pPr>
      <w:r>
        <w:rPr>
          <w:szCs w:val="24"/>
        </w:rPr>
        <w:t xml:space="preserve">                                             Teçhizat Alımı,</w:t>
      </w:r>
      <w:r w:rsidR="00BE1581">
        <w:rPr>
          <w:szCs w:val="24"/>
        </w:rPr>
        <w:t xml:space="preserve"> Bakım ve Onarım Alımı İşi</w:t>
      </w:r>
    </w:p>
    <w:p w:rsidR="00E52D58" w:rsidRPr="00320B3A" w:rsidRDefault="00E52D58" w:rsidP="00E52D58">
      <w:pPr>
        <w:rPr>
          <w:szCs w:val="24"/>
        </w:rPr>
      </w:pPr>
      <w:r>
        <w:rPr>
          <w:szCs w:val="24"/>
        </w:rPr>
        <w:t xml:space="preserve">             İlçemiz Temel Eğitim Okul Müdürlüklerine 03.07 Makine Teçhizat Alımı, Bakım ve Onarım Hizmeti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09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15.00’e</w:t>
      </w:r>
      <w:r>
        <w:t xml:space="preserve"> kadar Müdürlüğümüz Destek Hizmetleri Bürosuna verilecek olup saat 15.00’ten sonra verilecek teklifler işleme konulmayacaktır.</w:t>
      </w:r>
      <w:r w:rsidRPr="00716833">
        <w:t xml:space="preserve"> </w:t>
      </w:r>
    </w:p>
    <w:p w:rsidR="00E52D58" w:rsidRPr="00E52D58" w:rsidRDefault="00E52D58" w:rsidP="00E52D58">
      <w:pPr>
        <w:jc w:val="both"/>
      </w:pPr>
      <w:r>
        <w:t xml:space="preserve">              Bu iş için verilecek teklifler </w:t>
      </w:r>
      <w:r>
        <w:rPr>
          <w:b/>
        </w:rPr>
        <w:t>09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15.00’te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3603"/>
        <w:gridCol w:w="791"/>
        <w:gridCol w:w="884"/>
        <w:gridCol w:w="1255"/>
        <w:gridCol w:w="1255"/>
        <w:gridCol w:w="950"/>
      </w:tblGrid>
      <w:tr w:rsidR="00874864" w:rsidTr="00E52D58">
        <w:tc>
          <w:tcPr>
            <w:tcW w:w="6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78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6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E52D58" w:rsidTr="00A774D0">
        <w:tc>
          <w:tcPr>
            <w:tcW w:w="9378" w:type="dxa"/>
            <w:gridSpan w:val="7"/>
          </w:tcPr>
          <w:p w:rsidR="00E52D58" w:rsidRDefault="00E52D58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KISIM – SES SİSTEMİ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Şarjlı  kullanılabilen portatif ses sistemi, şarj kullanım süresi 3-5 saat, 1400 watt güç kapasiteli, (2 Adet)UHF kablosuz el mikrofonu, bluetooth fonksiyonlu, USB MP3 girişli, 5 band ekolayzer, led ekran, ekho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(2 Adet) Okul zil haporlerü ile  (1 Adet) Amfi bakımı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Gazi İlkokulu - (1 Adet) AMFİ, (2 Adet) HARİCİ HAPORLER, (3 Adet) DÂHİLİ HAPORLER, (1 Adet) ÇIKIŞ TRAFOSU, (2 Adet)HAPORLER KABLOSU, (2 Adet) TAŞINABİLİR HAPORLER, (2 Adet) KABLOLU MİKROFON, (3 Adet) KABLOSUZ MİKROFON, (1 Adet) KABLOSUZ MİKROFON ALICISI.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(4 Adet) Zil sistemi için iç mekân haporlerü. 30 </w:t>
            </w:r>
            <w:r w:rsidRPr="00AF253C">
              <w:rPr>
                <w:sz w:val="22"/>
                <w:szCs w:val="24"/>
              </w:rPr>
              <w:lastRenderedPageBreak/>
              <w:t>watt çift haporlerlü, iki yöne açılı, duvara asılabilen, sağlam plastik abt kasa, trafolu veya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amplikatör, line / mic girişi, her kanal için volüme kontrolü, USB – CD – mp3 çalma, trafolu veya stereo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E52D58" w:rsidTr="00580911">
        <w:tc>
          <w:tcPr>
            <w:tcW w:w="9378" w:type="dxa"/>
            <w:gridSpan w:val="7"/>
          </w:tcPr>
          <w:p w:rsidR="00E52D58" w:rsidRDefault="00E52D58" w:rsidP="00E52D58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338BF">
              <w:rPr>
                <w:sz w:val="16"/>
                <w:szCs w:val="16"/>
              </w:rPr>
              <w:t>KISIM - BİLGİSAYAR / FOTOKOPİ MAKİNESİ / YAZICI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Laptop İ3 İşlemci, 4 GB ram, 256 GB ssd hard disk, 15.6 inç ekran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A4 Dublex network, ADF Fotokopi makinesi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A4 baskı, çift yönlü tarama – yazdırma, eternet girişli, WİFİ özellikli, 200 X 1200 dpi, düşük hızda baskı, 600 X 600 dpi tarama – kopya.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Çok fonksiyonlu renkli yazıcı.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A 4 çok fonksiyonlu yazıcı, network, WİFİ özellikli, baskı türü siyah, azami baskı çözünürlüğü 1200 X 1200 px.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Mürekkep tanklı, kopyalama ve tarama özellikli renkli yazıcı.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E52D58" w:rsidTr="001244F4">
        <w:tc>
          <w:tcPr>
            <w:tcW w:w="9378" w:type="dxa"/>
            <w:gridSpan w:val="7"/>
          </w:tcPr>
          <w:p w:rsidR="00E52D58" w:rsidRDefault="00E52D58" w:rsidP="00E52D58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5338BF">
              <w:rPr>
                <w:sz w:val="16"/>
                <w:szCs w:val="16"/>
              </w:rPr>
              <w:t>KISIM – BİLGİSAYAR - FOTOKOPİ MAKİNESİ ONARIMI - YEDEK PARÇA VE KARTUŞ ALAMI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(2 Adet) Canon marka IN 2520 dram ünitesi, (2 Adet) Canon marka IN 2520 fırın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Cumhuriyet İlkokulu - (1 Adet) Kyocera FS 6530 MFP Fotokopi makinesi dram ünitesi değişimi,  (1 Adet) Epson L210 ve  (1 Adet) L605 Fotokopi Makinesi mürekkep takımı.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Şehit Mustafa Serin Ortaokulu - (1 Adet) Kyocera FS 6525 MFP Fotokopi makinesi dram ünitesi,  (1 Adet) ECOYS FS 3040 MFP+ Fotokopi makinesi dram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(4 Adet) 240 GB 2,5 SSD –  (4 Adet) 480 GB 2,5 SSD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(1 Adet) Mitaco MC 3040 dn. Toner,  (1 Adet) Kyocera TK- 350 toner.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E52D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Brother HL 2040 ile  Canon LBP 7018 C yazıcı onarımı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159D7" w:rsidTr="00E54E82">
        <w:tc>
          <w:tcPr>
            <w:tcW w:w="9378" w:type="dxa"/>
            <w:gridSpan w:val="7"/>
          </w:tcPr>
          <w:p w:rsidR="00A159D7" w:rsidRDefault="00A159D7" w:rsidP="00A159D7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5338BF">
              <w:rPr>
                <w:sz w:val="16"/>
                <w:szCs w:val="16"/>
              </w:rPr>
              <w:t>KISIM – KAMERA - GÜVENLİK SİSTEMİ ALIMI</w:t>
            </w: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Bahçelievler İlkokulu -16 Kanal kayıt cihazı, 7U kabin, 8 TB Harddisk, 16 </w:t>
            </w:r>
            <w:r w:rsidRPr="00AF253C">
              <w:rPr>
                <w:sz w:val="22"/>
                <w:szCs w:val="24"/>
              </w:rPr>
              <w:lastRenderedPageBreak/>
              <w:t>adet kamera 2 MP, 1 takım 500 metre kablosuz görüntü aktarım cihazı, güç kaynağı 30 Amper,  800 metre kablo, 24 port switch.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- 1 Adet) 16 kanal FULL HD NVR kayıt cihazı, (7 Adet) 4 MP HD İP 42 LED 12 mm dış kamera 30 metre gece görüşlü,  (2 Adet) 4 MP IP 3,6 MM 48 LED İÇ ORTAM DOME KAMERA, - 400 metre CAT KABLO, – 100 METRE KABLO KANALI (25X25), -  4 TB HDD 7/24, (1 Adet) 16 PORT POE SWİTCH (10/100/1000) GİGABAYTE, (1 Adet) 12 V 10 A ADAPTÖR, (10 Adet) BOĞAZ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Kamera kayıt cihazı (DVR) 32 kanallı, 8 TB a kadar destekleyen – uzaktan erişimi destekleyen.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640" w:type="dxa"/>
          </w:tcPr>
          <w:p w:rsidR="00874864" w:rsidRPr="00AF253C" w:rsidRDefault="00A159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6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Emine Akel Anaokulu - (2 Adet) Karbondioksitli yangın söndürme tüpü (5 kg’lık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E52D58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EA4714" w:rsidRPr="005338BF" w:rsidRDefault="00EA4714" w:rsidP="00EA4714">
      <w:pPr>
        <w:pStyle w:val="ListeParagraf"/>
        <w:rPr>
          <w:sz w:val="16"/>
          <w:szCs w:val="16"/>
        </w:rPr>
      </w:pPr>
      <w:r>
        <w:t>NOT:</w:t>
      </w:r>
      <w:r w:rsidRPr="00EA47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1. </w:t>
      </w:r>
      <w:r w:rsidRPr="005338BF">
        <w:rPr>
          <w:sz w:val="16"/>
          <w:szCs w:val="16"/>
        </w:rPr>
        <w:t>MONTAJ VE NAKLİYE YÜKLENİCİYE AİTTİR,</w:t>
      </w:r>
    </w:p>
    <w:p w:rsidR="00EA4714" w:rsidRDefault="00EA4714" w:rsidP="00EA471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5338BF">
        <w:rPr>
          <w:sz w:val="16"/>
          <w:szCs w:val="16"/>
        </w:rPr>
        <w:t>YÜKLENİCİ EN AZ BİR KISMA TEKLİF VERMEK ZORUNDADIR,</w:t>
      </w:r>
      <w:r>
        <w:rPr>
          <w:sz w:val="16"/>
          <w:szCs w:val="16"/>
        </w:rPr>
        <w:t xml:space="preserve"> </w:t>
      </w:r>
    </w:p>
    <w:p w:rsidR="00EA4714" w:rsidRDefault="00EA4714" w:rsidP="00EA4714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EA4714">
        <w:rPr>
          <w:sz w:val="16"/>
          <w:szCs w:val="16"/>
        </w:rPr>
        <w:t>HER ÜRÜNÜN GÖRSELLERİ MÜDÜRLÜĞÜMÜZE GÖNDERİLECEKTİR,</w:t>
      </w:r>
      <w:r>
        <w:rPr>
          <w:sz w:val="16"/>
          <w:szCs w:val="16"/>
        </w:rPr>
        <w:t xml:space="preserve"> </w:t>
      </w:r>
    </w:p>
    <w:p w:rsidR="00EA4714" w:rsidRPr="00EA4714" w:rsidRDefault="00EA4714" w:rsidP="00EA4714">
      <w:pPr>
        <w:ind w:left="36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4. </w:t>
      </w:r>
      <w:r w:rsidRPr="00EA4714">
        <w:rPr>
          <w:sz w:val="16"/>
          <w:szCs w:val="16"/>
        </w:rPr>
        <w:t>ŞARTNAMEDE BELİRTİLEN İHTİYAÇLAR KISMİ TEKLİFE AÇIKTIR.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69" w:rsidRDefault="00574669" w:rsidP="00EE3768">
      <w:r>
        <w:separator/>
      </w:r>
    </w:p>
  </w:endnote>
  <w:endnote w:type="continuationSeparator" w:id="0">
    <w:p w:rsidR="00574669" w:rsidRDefault="0057466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69" w:rsidRDefault="00574669" w:rsidP="00EE3768">
      <w:r>
        <w:separator/>
      </w:r>
    </w:p>
  </w:footnote>
  <w:footnote w:type="continuationSeparator" w:id="0">
    <w:p w:rsidR="00574669" w:rsidRDefault="0057466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62DCF"/>
    <w:multiLevelType w:val="hybridMultilevel"/>
    <w:tmpl w:val="CEAC54BA"/>
    <w:lvl w:ilvl="0" w:tplc="0C0C9E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6A23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466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0E3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59D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2D58"/>
    <w:rsid w:val="00E67E50"/>
    <w:rsid w:val="00EA4714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734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A471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burMEM_y2</cp:lastModifiedBy>
  <cp:revision>3</cp:revision>
  <dcterms:created xsi:type="dcterms:W3CDTF">2022-09-02T13:44:00Z</dcterms:created>
  <dcterms:modified xsi:type="dcterms:W3CDTF">2022-09-02T13:47:00Z</dcterms:modified>
</cp:coreProperties>
</file>