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İlçemiz Mahkeme Mahall</w:t>
      </w:r>
      <w:r w:rsidR="0082057C">
        <w:rPr>
          <w:rFonts w:ascii="Times New Roman" w:hAnsi="Times New Roman" w:cs="Times New Roman"/>
          <w:b/>
          <w:sz w:val="24"/>
        </w:rPr>
        <w:t>esinde bulunan Gazi İlkokulu</w:t>
      </w:r>
      <w:r w:rsidR="00E27E29">
        <w:rPr>
          <w:rFonts w:ascii="Times New Roman" w:hAnsi="Times New Roman" w:cs="Times New Roman"/>
          <w:b/>
          <w:sz w:val="24"/>
        </w:rPr>
        <w:t>nun çatı onarımı</w:t>
      </w:r>
      <w:r w:rsidR="0082057C">
        <w:rPr>
          <w:rFonts w:ascii="Times New Roman" w:hAnsi="Times New Roman" w:cs="Times New Roman"/>
          <w:b/>
          <w:sz w:val="24"/>
        </w:rPr>
        <w:t xml:space="preserve">, 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Öğretmenler Mahallesinde bulunan Hacı Mustafa Müdüroğlu Ortaokulunun </w:t>
      </w:r>
      <w:r w:rsidR="000C4C05">
        <w:rPr>
          <w:rFonts w:ascii="Times New Roman" w:hAnsi="Times New Roman" w:cs="Times New Roman"/>
          <w:b/>
          <w:sz w:val="24"/>
        </w:rPr>
        <w:t>PVC</w:t>
      </w:r>
      <w:bookmarkStart w:id="0" w:name="_GoBack"/>
      <w:bookmarkEnd w:id="0"/>
      <w:r w:rsidR="0082057C" w:rsidRPr="0082057C">
        <w:rPr>
          <w:rFonts w:ascii="Times New Roman" w:hAnsi="Times New Roman" w:cs="Times New Roman"/>
          <w:b/>
          <w:sz w:val="24"/>
        </w:rPr>
        <w:t xml:space="preserve"> pencerelerinin fitil ve silikon çekilmesi ve Kızıklı Mahallesinde bulunan Kızıklı Ortaokuluna 4 adet </w:t>
      </w:r>
      <w:r w:rsidR="000C4C05">
        <w:rPr>
          <w:rFonts w:ascii="Times New Roman" w:hAnsi="Times New Roman" w:cs="Times New Roman"/>
          <w:b/>
          <w:sz w:val="24"/>
        </w:rPr>
        <w:t>PVC</w:t>
      </w:r>
      <w:r w:rsidR="0082057C">
        <w:rPr>
          <w:rFonts w:ascii="Times New Roman" w:hAnsi="Times New Roman" w:cs="Times New Roman"/>
          <w:b/>
          <w:sz w:val="24"/>
        </w:rPr>
        <w:t xml:space="preserve"> pencere yapılması işi için</w:t>
      </w:r>
      <w:r w:rsidR="00ED2D7B">
        <w:rPr>
          <w:rFonts w:ascii="Times New Roman" w:hAnsi="Times New Roman" w:cs="Times New Roman"/>
          <w:b/>
          <w:sz w:val="24"/>
        </w:rPr>
        <w:t xml:space="preserve"> belirtilen okullarda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/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7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34" w:rsidRDefault="00B04D34" w:rsidP="006B38BF">
      <w:r>
        <w:separator/>
      </w:r>
    </w:p>
  </w:endnote>
  <w:endnote w:type="continuationSeparator" w:id="0">
    <w:p w:rsidR="00B04D34" w:rsidRDefault="00B04D34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34" w:rsidRDefault="00B04D34" w:rsidP="006B38BF">
      <w:r>
        <w:separator/>
      </w:r>
    </w:p>
  </w:footnote>
  <w:footnote w:type="continuationSeparator" w:id="0">
    <w:p w:rsidR="00B04D34" w:rsidRDefault="00B04D34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 w15:restartNumberingAfterBreak="0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 w15:restartNumberingAfterBreak="0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 w15:restartNumberingAfterBreak="0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 w15:restartNumberingAfterBreak="0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 w15:restartNumberingAfterBreak="0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 w15:restartNumberingAfterBreak="0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 w15:restartNumberingAfterBreak="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C4C05"/>
    <w:rsid w:val="000E1C38"/>
    <w:rsid w:val="000E5528"/>
    <w:rsid w:val="000E7B72"/>
    <w:rsid w:val="000F7630"/>
    <w:rsid w:val="001404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E3EDC"/>
    <w:rsid w:val="004F1C1E"/>
    <w:rsid w:val="004F1C53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3021"/>
    <w:rsid w:val="00AD41C8"/>
    <w:rsid w:val="00B0022E"/>
    <w:rsid w:val="00B04D34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D496E"/>
    <w:rsid w:val="00E057ED"/>
    <w:rsid w:val="00E10F56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BACCA"/>
  <w15:docId w15:val="{EBA49805-7667-47BE-A078-29B5E790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 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Pc</cp:lastModifiedBy>
  <cp:revision>4</cp:revision>
  <cp:lastPrinted>2021-06-28T11:02:00Z</cp:lastPrinted>
  <dcterms:created xsi:type="dcterms:W3CDTF">2021-08-20T09:23:00Z</dcterms:created>
  <dcterms:modified xsi:type="dcterms:W3CDTF">2021-08-20T12:16:00Z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