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ED1" w:rsidRPr="00726DA8" w:rsidRDefault="00033FAB" w:rsidP="00033FAB">
      <w:pPr>
        <w:jc w:val="center"/>
        <w:rPr>
          <w:b/>
        </w:rPr>
      </w:pPr>
      <w:r w:rsidRPr="00AE6035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1E98A856" wp14:editId="617EAAC8">
            <wp:simplePos x="0" y="0"/>
            <wp:positionH relativeFrom="column">
              <wp:posOffset>-436656</wp:posOffset>
            </wp:positionH>
            <wp:positionV relativeFrom="paragraph">
              <wp:posOffset>-10828</wp:posOffset>
            </wp:positionV>
            <wp:extent cx="836028" cy="843148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9845" cy="8469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6DA8">
        <w:rPr>
          <w:b/>
          <w:noProof/>
        </w:rPr>
        <w:drawing>
          <wp:anchor distT="0" distB="0" distL="114300" distR="114300" simplePos="0" relativeHeight="251656192" behindDoc="0" locked="0" layoutInCell="1" allowOverlap="1" wp14:anchorId="2006A7E0" wp14:editId="3A631265">
            <wp:simplePos x="0" y="0"/>
            <wp:positionH relativeFrom="margin">
              <wp:posOffset>2089785</wp:posOffset>
            </wp:positionH>
            <wp:positionV relativeFrom="paragraph">
              <wp:posOffset>62865</wp:posOffset>
            </wp:positionV>
            <wp:extent cx="1571625" cy="771525"/>
            <wp:effectExtent l="0" t="0" r="0" b="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110936_BYGEP_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26DA8">
        <w:rPr>
          <w:b/>
          <w:noProof/>
        </w:rPr>
        <w:drawing>
          <wp:anchor distT="0" distB="0" distL="114300" distR="114300" simplePos="0" relativeHeight="251657216" behindDoc="0" locked="0" layoutInCell="1" allowOverlap="1" wp14:anchorId="05C57440" wp14:editId="030980A3">
            <wp:simplePos x="0" y="0"/>
            <wp:positionH relativeFrom="column">
              <wp:posOffset>5272405</wp:posOffset>
            </wp:positionH>
            <wp:positionV relativeFrom="paragraph">
              <wp:posOffset>-10160</wp:posOffset>
            </wp:positionV>
            <wp:extent cx="847725" cy="847725"/>
            <wp:effectExtent l="0" t="0" r="0" b="0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104229_Balikesir_Il_Milli_Egitim_Mudurlugu_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448F" w:rsidRPr="00726DA8" w:rsidRDefault="00D7448F" w:rsidP="00033FAB">
      <w:pPr>
        <w:jc w:val="center"/>
        <w:rPr>
          <w:b/>
        </w:rPr>
      </w:pPr>
    </w:p>
    <w:p w:rsidR="00D7448F" w:rsidRPr="00726DA8" w:rsidRDefault="00D7448F" w:rsidP="00033FAB">
      <w:pPr>
        <w:jc w:val="center"/>
        <w:rPr>
          <w:b/>
        </w:rPr>
      </w:pPr>
    </w:p>
    <w:p w:rsidR="00D7448F" w:rsidRPr="00726DA8" w:rsidRDefault="00D7448F" w:rsidP="00033FAB">
      <w:pPr>
        <w:jc w:val="center"/>
        <w:rPr>
          <w:b/>
        </w:rPr>
      </w:pPr>
    </w:p>
    <w:p w:rsidR="001B1D19" w:rsidRPr="00624C95" w:rsidRDefault="001B1D19" w:rsidP="00033FAB">
      <w:pPr>
        <w:jc w:val="center"/>
        <w:rPr>
          <w:b/>
        </w:rPr>
      </w:pPr>
      <w:r w:rsidRPr="00624C95">
        <w:rPr>
          <w:b/>
        </w:rPr>
        <w:t xml:space="preserve">BURHANİYE İLÇE MİLLİ EĞİTİM MÜDÜRLÜĞÜ </w:t>
      </w:r>
      <w:r w:rsidR="00E2235D">
        <w:rPr>
          <w:b/>
        </w:rPr>
        <w:br/>
      </w:r>
      <w:r w:rsidRPr="00624C95">
        <w:rPr>
          <w:b/>
        </w:rPr>
        <w:t>23 NİSAN ULUSAL EGEMENLİK VE ÇOCUK BAYRAMI</w:t>
      </w:r>
      <w:r>
        <w:rPr>
          <w:b/>
        </w:rPr>
        <w:t xml:space="preserve"> </w:t>
      </w:r>
      <w:r w:rsidR="00E2235D">
        <w:rPr>
          <w:b/>
        </w:rPr>
        <w:br/>
      </w:r>
      <w:r>
        <w:rPr>
          <w:b/>
        </w:rPr>
        <w:t>ETKİNLİKLERİ KAPSAMINDA DÜZENLENEN</w:t>
      </w:r>
      <w:r w:rsidR="00E2235D">
        <w:rPr>
          <w:b/>
        </w:rPr>
        <w:br/>
      </w:r>
      <w:r w:rsidR="00515E2D">
        <w:rPr>
          <w:b/>
        </w:rPr>
        <w:t>“</w:t>
      </w:r>
      <w:r w:rsidR="00EE299A">
        <w:rPr>
          <w:b/>
        </w:rPr>
        <w:t>ULUSAL EGEMENLİK SATRANÇ TURNUVASI</w:t>
      </w:r>
      <w:r w:rsidR="00515E2D">
        <w:rPr>
          <w:b/>
        </w:rPr>
        <w:t>”</w:t>
      </w:r>
      <w:r>
        <w:t xml:space="preserve"> </w:t>
      </w:r>
      <w:r>
        <w:rPr>
          <w:b/>
        </w:rPr>
        <w:t>YÖNERGESİ</w:t>
      </w:r>
    </w:p>
    <w:p w:rsidR="001B1D19" w:rsidRPr="00624C95" w:rsidRDefault="001B1D19" w:rsidP="00033FAB">
      <w:pPr>
        <w:rPr>
          <w:b/>
        </w:rPr>
      </w:pPr>
    </w:p>
    <w:p w:rsidR="001B1D19" w:rsidRDefault="001B1D19" w:rsidP="00033FAB">
      <w:pPr>
        <w:pStyle w:val="NormalWeb"/>
        <w:spacing w:before="0" w:beforeAutospacing="0" w:after="0" w:afterAutospacing="0"/>
        <w:rPr>
          <w:b/>
        </w:rPr>
      </w:pPr>
      <w:r w:rsidRPr="00624C95">
        <w:rPr>
          <w:b/>
        </w:rPr>
        <w:t xml:space="preserve">AMAÇ: </w:t>
      </w:r>
      <w:r w:rsidRPr="00624C95">
        <w:rPr>
          <w:b/>
        </w:rPr>
        <w:tab/>
      </w:r>
      <w:r>
        <w:rPr>
          <w:b/>
        </w:rPr>
        <w:t xml:space="preserve">    </w:t>
      </w:r>
    </w:p>
    <w:p w:rsidR="001B1D19" w:rsidRDefault="001B1D19" w:rsidP="00033FAB">
      <w:pPr>
        <w:pStyle w:val="NormalWeb"/>
        <w:spacing w:before="0" w:beforeAutospacing="0" w:after="0" w:afterAutospacing="0"/>
        <w:jc w:val="both"/>
        <w:rPr>
          <w:color w:val="191919"/>
        </w:rPr>
      </w:pPr>
      <w:r>
        <w:rPr>
          <w:b/>
        </w:rPr>
        <w:t xml:space="preserve">     </w:t>
      </w:r>
      <w:r w:rsidRPr="00624C95">
        <w:rPr>
          <w:color w:val="191919"/>
        </w:rPr>
        <w:t xml:space="preserve">Bu yönergenin amacı, Milli Eğitim Bakanlığına bağlı resmi/özel, </w:t>
      </w:r>
      <w:r>
        <w:rPr>
          <w:color w:val="191919"/>
        </w:rPr>
        <w:t xml:space="preserve">ilkokul ve ortaokul </w:t>
      </w:r>
      <w:r w:rsidRPr="00624C95">
        <w:rPr>
          <w:color w:val="191919"/>
        </w:rPr>
        <w:t>kurumlarında öğrenim</w:t>
      </w:r>
      <w:r>
        <w:rPr>
          <w:color w:val="191919"/>
        </w:rPr>
        <w:t xml:space="preserve"> </w:t>
      </w:r>
      <w:r w:rsidRPr="00624C95">
        <w:rPr>
          <w:color w:val="191919"/>
        </w:rPr>
        <w:t>görmekte olan öğrencilerimizin uzaktan eğitim sürecinde verimli vakit geçirmelerini sağlamak, yeni bir spor dalı ile tanıştırmak, analitik düşünme, problem çözme, mantık yürütme gibi becerilerini</w:t>
      </w:r>
      <w:r>
        <w:rPr>
          <w:color w:val="191919"/>
        </w:rPr>
        <w:t xml:space="preserve"> </w:t>
      </w:r>
      <w:r w:rsidRPr="00624C95">
        <w:rPr>
          <w:color w:val="191919"/>
        </w:rPr>
        <w:t xml:space="preserve">geliştirmek ve satranca olan ilgilerini artıracak bir ortam oluşturmak için </w:t>
      </w:r>
      <w:r>
        <w:rPr>
          <w:color w:val="191919"/>
        </w:rPr>
        <w:t>23Nisan Ulusal E</w:t>
      </w:r>
      <w:r w:rsidRPr="00624C95">
        <w:rPr>
          <w:color w:val="191919"/>
        </w:rPr>
        <w:t xml:space="preserve">gemenlik ve Çocuk Bayramı </w:t>
      </w:r>
      <w:r>
        <w:rPr>
          <w:color w:val="191919"/>
        </w:rPr>
        <w:t xml:space="preserve">etkinlikleri kapsamında </w:t>
      </w:r>
      <w:r w:rsidR="00EE299A">
        <w:rPr>
          <w:color w:val="191919"/>
        </w:rPr>
        <w:t>‘ULUSAL EGEMENLİK SATRANÇ TURNUVASI</w:t>
      </w:r>
      <w:r w:rsidR="00B84DD6">
        <w:rPr>
          <w:color w:val="191919"/>
        </w:rPr>
        <w:t xml:space="preserve"> </w:t>
      </w:r>
      <w:r w:rsidR="00EE299A">
        <w:rPr>
          <w:color w:val="191919"/>
        </w:rPr>
        <w:t>’</w:t>
      </w:r>
      <w:proofErr w:type="spellStart"/>
      <w:r w:rsidR="00EE299A">
        <w:rPr>
          <w:color w:val="191919"/>
        </w:rPr>
        <w:t>na</w:t>
      </w:r>
      <w:proofErr w:type="spellEnd"/>
      <w:r w:rsidR="00EE299A">
        <w:rPr>
          <w:color w:val="191919"/>
        </w:rPr>
        <w:t xml:space="preserve"> </w:t>
      </w:r>
      <w:r w:rsidR="00C70731">
        <w:rPr>
          <w:color w:val="191919"/>
        </w:rPr>
        <w:t xml:space="preserve">dair </w:t>
      </w:r>
      <w:proofErr w:type="spellStart"/>
      <w:r w:rsidR="00C70731">
        <w:rPr>
          <w:color w:val="191919"/>
        </w:rPr>
        <w:t>usü</w:t>
      </w:r>
      <w:r w:rsidRPr="00624C95">
        <w:rPr>
          <w:color w:val="191919"/>
        </w:rPr>
        <w:t>l</w:t>
      </w:r>
      <w:proofErr w:type="spellEnd"/>
      <w:r w:rsidRPr="00624C95">
        <w:rPr>
          <w:color w:val="191919"/>
        </w:rPr>
        <w:t xml:space="preserve"> ve esasları düzenlemektir.</w:t>
      </w:r>
    </w:p>
    <w:p w:rsidR="005779E6" w:rsidRPr="00624C95" w:rsidRDefault="005779E6" w:rsidP="00033FAB">
      <w:pPr>
        <w:pStyle w:val="NormalWeb"/>
        <w:spacing w:before="0" w:beforeAutospacing="0" w:after="0" w:afterAutospacing="0"/>
        <w:rPr>
          <w:b/>
        </w:rPr>
      </w:pPr>
    </w:p>
    <w:p w:rsidR="001B1D19" w:rsidRPr="00624C95" w:rsidRDefault="001B1D19" w:rsidP="00033FAB">
      <w:pPr>
        <w:spacing w:line="276" w:lineRule="auto"/>
        <w:rPr>
          <w:b/>
        </w:rPr>
      </w:pPr>
      <w:r w:rsidRPr="00624C95">
        <w:rPr>
          <w:b/>
        </w:rPr>
        <w:t xml:space="preserve">KAPSAM: </w:t>
      </w:r>
    </w:p>
    <w:p w:rsidR="001B1D19" w:rsidRPr="00624C95" w:rsidRDefault="003D34C1" w:rsidP="00033FAB">
      <w:pPr>
        <w:pStyle w:val="NormalWeb"/>
        <w:spacing w:before="0" w:beforeAutospacing="0" w:after="0" w:afterAutospacing="0"/>
        <w:jc w:val="both"/>
        <w:rPr>
          <w:color w:val="191919"/>
        </w:rPr>
      </w:pPr>
      <w:r>
        <w:rPr>
          <w:b/>
        </w:rPr>
        <w:t xml:space="preserve">     </w:t>
      </w:r>
      <w:r w:rsidR="001B1D19" w:rsidRPr="00624C95">
        <w:rPr>
          <w:color w:val="191919"/>
        </w:rPr>
        <w:t xml:space="preserve">Bu </w:t>
      </w:r>
      <w:r w:rsidR="001B1D19">
        <w:rPr>
          <w:color w:val="191919"/>
        </w:rPr>
        <w:t>yönerge</w:t>
      </w:r>
      <w:r w:rsidR="001B1D19" w:rsidRPr="00624C95">
        <w:rPr>
          <w:color w:val="191919"/>
        </w:rPr>
        <w:t xml:space="preserve"> Burhaniye İlçe Mili Eğitim Müdürlüğüne bağlı resmi/özel</w:t>
      </w:r>
      <w:r w:rsidR="001B1D19">
        <w:rPr>
          <w:color w:val="191919"/>
        </w:rPr>
        <w:t xml:space="preserve"> ilkokul ve ortaokul</w:t>
      </w:r>
      <w:r w:rsidR="001B1D19" w:rsidRPr="00624C95">
        <w:rPr>
          <w:color w:val="191919"/>
        </w:rPr>
        <w:t>, kurumlarında öğrenim görmekte olan</w:t>
      </w:r>
      <w:r w:rsidR="001B1D19">
        <w:rPr>
          <w:color w:val="191919"/>
        </w:rPr>
        <w:t xml:space="preserve"> </w:t>
      </w:r>
      <w:r w:rsidR="001B1D19" w:rsidRPr="00624C95">
        <w:rPr>
          <w:color w:val="191919"/>
        </w:rPr>
        <w:t xml:space="preserve">öğrencilerimizin </w:t>
      </w:r>
      <w:r w:rsidR="001B1D19">
        <w:rPr>
          <w:color w:val="191919"/>
        </w:rPr>
        <w:t>23</w:t>
      </w:r>
      <w:r w:rsidR="001D125E">
        <w:rPr>
          <w:color w:val="191919"/>
        </w:rPr>
        <w:t xml:space="preserve"> </w:t>
      </w:r>
      <w:r w:rsidR="001B1D19">
        <w:rPr>
          <w:color w:val="191919"/>
        </w:rPr>
        <w:t>Nisan Ulusal E</w:t>
      </w:r>
      <w:r w:rsidR="001B1D19" w:rsidRPr="00624C95">
        <w:rPr>
          <w:color w:val="191919"/>
        </w:rPr>
        <w:t xml:space="preserve">gemenlik ve Çocuk Bayramı </w:t>
      </w:r>
      <w:r w:rsidR="001B1D19">
        <w:rPr>
          <w:color w:val="191919"/>
        </w:rPr>
        <w:t>etkinlikleri kapsamında</w:t>
      </w:r>
      <w:r w:rsidR="004919D4">
        <w:rPr>
          <w:color w:val="191919"/>
        </w:rPr>
        <w:t xml:space="preserve"> </w:t>
      </w:r>
      <w:r w:rsidR="00553DE1">
        <w:rPr>
          <w:color w:val="191919"/>
        </w:rPr>
        <w:t>‘ULUSAL EGEMENLİK SATRANÇ</w:t>
      </w:r>
      <w:r w:rsidR="003B7CCB">
        <w:rPr>
          <w:color w:val="191919"/>
        </w:rPr>
        <w:t xml:space="preserve"> </w:t>
      </w:r>
      <w:r w:rsidR="00EE299A">
        <w:rPr>
          <w:color w:val="191919"/>
        </w:rPr>
        <w:t>TURNUVASI</w:t>
      </w:r>
      <w:r w:rsidR="00315B8D">
        <w:rPr>
          <w:color w:val="191919"/>
        </w:rPr>
        <w:t xml:space="preserve"> </w:t>
      </w:r>
      <w:r w:rsidR="00EE299A">
        <w:rPr>
          <w:color w:val="191919"/>
        </w:rPr>
        <w:t>’</w:t>
      </w:r>
      <w:proofErr w:type="spellStart"/>
      <w:r w:rsidR="00EE299A">
        <w:rPr>
          <w:color w:val="191919"/>
        </w:rPr>
        <w:t>na</w:t>
      </w:r>
      <w:proofErr w:type="spellEnd"/>
      <w:r w:rsidR="001B1D19">
        <w:rPr>
          <w:color w:val="191919"/>
        </w:rPr>
        <w:t xml:space="preserve"> </w:t>
      </w:r>
      <w:r w:rsidR="00C70731">
        <w:rPr>
          <w:color w:val="191919"/>
        </w:rPr>
        <w:t xml:space="preserve">dair </w:t>
      </w:r>
      <w:proofErr w:type="spellStart"/>
      <w:r w:rsidR="00C70731">
        <w:rPr>
          <w:color w:val="191919"/>
        </w:rPr>
        <w:t>usü</w:t>
      </w:r>
      <w:r w:rsidR="001B1D19" w:rsidRPr="00624C95">
        <w:rPr>
          <w:color w:val="191919"/>
        </w:rPr>
        <w:t>l</w:t>
      </w:r>
      <w:proofErr w:type="spellEnd"/>
      <w:r w:rsidR="001B1D19" w:rsidRPr="00624C95">
        <w:rPr>
          <w:color w:val="191919"/>
        </w:rPr>
        <w:t xml:space="preserve"> ve esasları kapsar</w:t>
      </w:r>
    </w:p>
    <w:p w:rsidR="001B1D19" w:rsidRPr="00624C95" w:rsidRDefault="001B1D19" w:rsidP="00033FAB">
      <w:pPr>
        <w:pStyle w:val="NormalWeb"/>
        <w:spacing w:before="0" w:beforeAutospacing="0" w:after="0" w:afterAutospacing="0"/>
        <w:rPr>
          <w:color w:val="191919"/>
        </w:rPr>
      </w:pPr>
    </w:p>
    <w:p w:rsidR="001B1D19" w:rsidRPr="00624C95" w:rsidRDefault="001B1D19" w:rsidP="00033FAB">
      <w:pPr>
        <w:pStyle w:val="NormalWeb"/>
        <w:spacing w:before="0" w:beforeAutospacing="0" w:after="0" w:afterAutospacing="0"/>
        <w:rPr>
          <w:color w:val="191919"/>
        </w:rPr>
      </w:pPr>
      <w:r w:rsidRPr="00624C95">
        <w:rPr>
          <w:b/>
          <w:color w:val="191919"/>
        </w:rPr>
        <w:t>DAYANAK:</w:t>
      </w:r>
    </w:p>
    <w:p w:rsidR="001B1D19" w:rsidRPr="00624C95" w:rsidRDefault="001B1D19" w:rsidP="00033FAB">
      <w:pPr>
        <w:pStyle w:val="NormalWeb"/>
        <w:spacing w:before="0" w:beforeAutospacing="0" w:after="0" w:afterAutospacing="0"/>
        <w:jc w:val="both"/>
        <w:rPr>
          <w:color w:val="191919"/>
        </w:rPr>
      </w:pPr>
      <w:r>
        <w:rPr>
          <w:color w:val="191919"/>
        </w:rPr>
        <w:t xml:space="preserve">     </w:t>
      </w:r>
      <w:r w:rsidRPr="00624C95">
        <w:rPr>
          <w:color w:val="191919"/>
        </w:rPr>
        <w:t xml:space="preserve">Bu </w:t>
      </w:r>
      <w:r>
        <w:rPr>
          <w:color w:val="191919"/>
        </w:rPr>
        <w:t>yönerge</w:t>
      </w:r>
      <w:r w:rsidRPr="00624C95">
        <w:rPr>
          <w:color w:val="191919"/>
        </w:rPr>
        <w:t>; 08/06/2017 tarihli ve 30090 sayılı Resmi Gazete</w:t>
      </w:r>
      <w:r w:rsidR="00B84DD6">
        <w:rPr>
          <w:color w:val="191919"/>
        </w:rPr>
        <w:t xml:space="preserve"> </w:t>
      </w:r>
      <w:r w:rsidRPr="00624C95">
        <w:rPr>
          <w:color w:val="191919"/>
        </w:rPr>
        <w:t>'de yayınlanan "Milli Eğitim Bakanlığı</w:t>
      </w:r>
      <w:r>
        <w:rPr>
          <w:color w:val="191919"/>
        </w:rPr>
        <w:t xml:space="preserve"> </w:t>
      </w:r>
      <w:r w:rsidRPr="00624C95">
        <w:rPr>
          <w:color w:val="191919"/>
        </w:rPr>
        <w:t>Eğitim Kurumları Sosyal Etkinlikler Yönetmeliği" ile 21.01.2020 tarihli ve 83203306-10.04-</w:t>
      </w:r>
      <w:r>
        <w:rPr>
          <w:color w:val="191919"/>
        </w:rPr>
        <w:t xml:space="preserve"> </w:t>
      </w:r>
      <w:r w:rsidRPr="00624C95">
        <w:rPr>
          <w:color w:val="191919"/>
        </w:rPr>
        <w:t>E.1563891sayılı makam onayı (Milli Eğitim Bakanlığı Sosyal Etkinlik İzinleri Yönergesi)'</w:t>
      </w:r>
      <w:proofErr w:type="spellStart"/>
      <w:r w:rsidRPr="00624C95">
        <w:rPr>
          <w:color w:val="191919"/>
        </w:rPr>
        <w:t>na</w:t>
      </w:r>
      <w:proofErr w:type="spellEnd"/>
      <w:r>
        <w:rPr>
          <w:color w:val="191919"/>
        </w:rPr>
        <w:t xml:space="preserve"> </w:t>
      </w:r>
      <w:r w:rsidRPr="00624C95">
        <w:rPr>
          <w:color w:val="191919"/>
        </w:rPr>
        <w:t>dayanılarak hazırlanmıştır.</w:t>
      </w:r>
      <w:r w:rsidRPr="00624C95">
        <w:rPr>
          <w:color w:val="191919"/>
        </w:rPr>
        <w:tab/>
      </w:r>
    </w:p>
    <w:p w:rsidR="001B1D19" w:rsidRPr="00624C95" w:rsidRDefault="001B1D19" w:rsidP="00033FAB">
      <w:pPr>
        <w:pStyle w:val="NormalWeb"/>
        <w:tabs>
          <w:tab w:val="left" w:pos="2854"/>
        </w:tabs>
        <w:spacing w:before="0" w:beforeAutospacing="0" w:after="0" w:afterAutospacing="0"/>
        <w:rPr>
          <w:color w:val="191919"/>
        </w:rPr>
      </w:pPr>
    </w:p>
    <w:p w:rsidR="001B1D19" w:rsidRDefault="001B1D19" w:rsidP="00033FAB">
      <w:pPr>
        <w:pStyle w:val="NormalWeb"/>
        <w:spacing w:before="0" w:beforeAutospacing="0" w:after="0" w:afterAutospacing="0"/>
        <w:rPr>
          <w:color w:val="191919"/>
        </w:rPr>
      </w:pPr>
      <w:r w:rsidRPr="00624C95">
        <w:rPr>
          <w:b/>
          <w:color w:val="191919"/>
        </w:rPr>
        <w:t>TANIMLAR:</w:t>
      </w:r>
      <w:r w:rsidR="005779E6">
        <w:rPr>
          <w:b/>
          <w:color w:val="191919"/>
        </w:rPr>
        <w:t xml:space="preserve"> </w:t>
      </w:r>
      <w:r>
        <w:rPr>
          <w:color w:val="191919"/>
        </w:rPr>
        <w:t xml:space="preserve">  </w:t>
      </w:r>
    </w:p>
    <w:p w:rsidR="001B1D19" w:rsidRDefault="001B1D19" w:rsidP="00033FAB">
      <w:pPr>
        <w:pStyle w:val="NormalWeb"/>
        <w:spacing w:before="0" w:beforeAutospacing="0" w:after="0" w:afterAutospacing="0"/>
        <w:jc w:val="both"/>
        <w:rPr>
          <w:b/>
          <w:color w:val="191919"/>
        </w:rPr>
      </w:pPr>
      <w:r>
        <w:rPr>
          <w:color w:val="191919"/>
        </w:rPr>
        <w:t xml:space="preserve">     </w:t>
      </w:r>
      <w:r w:rsidRPr="00624C95">
        <w:rPr>
          <w:color w:val="191919"/>
        </w:rPr>
        <w:t xml:space="preserve">Bu </w:t>
      </w:r>
      <w:r w:rsidR="0031737F">
        <w:rPr>
          <w:color w:val="191919"/>
        </w:rPr>
        <w:t>yönergede</w:t>
      </w:r>
      <w:r w:rsidRPr="00624C95">
        <w:rPr>
          <w:color w:val="191919"/>
        </w:rPr>
        <w:t xml:space="preserve"> geçen;</w:t>
      </w:r>
    </w:p>
    <w:p w:rsidR="00CA647B" w:rsidRPr="00624C95" w:rsidRDefault="00515E2D" w:rsidP="00033FAB">
      <w:pPr>
        <w:pStyle w:val="NormalWeb"/>
        <w:spacing w:before="0" w:beforeAutospacing="0" w:after="0" w:afterAutospacing="0"/>
        <w:jc w:val="both"/>
        <w:rPr>
          <w:color w:val="191919"/>
        </w:rPr>
      </w:pPr>
      <w:r>
        <w:rPr>
          <w:b/>
          <w:color w:val="191919"/>
        </w:rPr>
        <w:t>l</w:t>
      </w:r>
      <w:r w:rsidR="00962B97">
        <w:rPr>
          <w:b/>
          <w:color w:val="191919"/>
        </w:rPr>
        <w:t>ic</w:t>
      </w:r>
      <w:r w:rsidR="00CA647B" w:rsidRPr="00624C95">
        <w:rPr>
          <w:b/>
          <w:color w:val="191919"/>
        </w:rPr>
        <w:t>hess.com</w:t>
      </w:r>
      <w:r w:rsidR="00CA647B" w:rsidRPr="00624C95">
        <w:rPr>
          <w:color w:val="191919"/>
        </w:rPr>
        <w:t>: Müsabakaların Oynanacağı Dijital Platformu</w:t>
      </w:r>
    </w:p>
    <w:p w:rsidR="00CA647B" w:rsidRPr="00624C95" w:rsidRDefault="00CA647B" w:rsidP="00033FAB">
      <w:pPr>
        <w:pStyle w:val="NormalWeb"/>
        <w:spacing w:before="0" w:beforeAutospacing="0" w:after="0" w:afterAutospacing="0"/>
        <w:jc w:val="both"/>
        <w:rPr>
          <w:color w:val="191919"/>
        </w:rPr>
      </w:pPr>
      <w:proofErr w:type="spellStart"/>
      <w:r w:rsidRPr="00624C95">
        <w:rPr>
          <w:b/>
          <w:color w:val="191919"/>
        </w:rPr>
        <w:t>Moderatör</w:t>
      </w:r>
      <w:proofErr w:type="spellEnd"/>
      <w:r w:rsidRPr="00624C95">
        <w:rPr>
          <w:color w:val="191919"/>
        </w:rPr>
        <w:t>: Dijital Platformdaki Müsabaka Görevlisi</w:t>
      </w:r>
    </w:p>
    <w:p w:rsidR="00CA647B" w:rsidRPr="00624C95" w:rsidRDefault="00CA647B" w:rsidP="00033FAB">
      <w:pPr>
        <w:pStyle w:val="NormalWeb"/>
        <w:spacing w:before="0" w:beforeAutospacing="0" w:after="0" w:afterAutospacing="0"/>
        <w:jc w:val="both"/>
        <w:rPr>
          <w:color w:val="191919"/>
        </w:rPr>
      </w:pPr>
      <w:r w:rsidRPr="00624C95">
        <w:rPr>
          <w:b/>
          <w:color w:val="191919"/>
        </w:rPr>
        <w:t>Eşitlik Bozma</w:t>
      </w:r>
      <w:r w:rsidRPr="00624C95">
        <w:rPr>
          <w:color w:val="191919"/>
        </w:rPr>
        <w:t>: Eş Puanlı Sporcular Arasındaki Sıralamayı Belirleme Ölçütleri</w:t>
      </w:r>
    </w:p>
    <w:p w:rsidR="00CA647B" w:rsidRPr="00624C95" w:rsidRDefault="00CA647B" w:rsidP="00033FAB">
      <w:pPr>
        <w:pStyle w:val="NormalWeb"/>
        <w:spacing w:before="0" w:beforeAutospacing="0" w:after="0" w:afterAutospacing="0"/>
        <w:jc w:val="both"/>
        <w:rPr>
          <w:color w:val="191919"/>
        </w:rPr>
      </w:pPr>
      <w:r w:rsidRPr="00624C95">
        <w:rPr>
          <w:b/>
          <w:color w:val="191919"/>
        </w:rPr>
        <w:t>UKD</w:t>
      </w:r>
      <w:r w:rsidRPr="00624C95">
        <w:rPr>
          <w:color w:val="191919"/>
        </w:rPr>
        <w:t>: Ulusal Kuvvet Derecesini</w:t>
      </w:r>
    </w:p>
    <w:p w:rsidR="00D94648" w:rsidRDefault="00CA647B" w:rsidP="00033FAB">
      <w:pPr>
        <w:pStyle w:val="NormalWeb"/>
        <w:spacing w:before="0" w:beforeAutospacing="0" w:after="0" w:afterAutospacing="0"/>
        <w:jc w:val="both"/>
        <w:rPr>
          <w:b/>
          <w:color w:val="191919"/>
        </w:rPr>
      </w:pPr>
      <w:r w:rsidRPr="00624C95">
        <w:rPr>
          <w:b/>
          <w:color w:val="191919"/>
        </w:rPr>
        <w:t>ELO</w:t>
      </w:r>
      <w:r w:rsidRPr="00624C95">
        <w:rPr>
          <w:color w:val="191919"/>
        </w:rPr>
        <w:t>: Uluslararası Kuvvet Derecesini ifade eder.</w:t>
      </w:r>
    </w:p>
    <w:p w:rsidR="00DA45E6" w:rsidRDefault="00DA45E6" w:rsidP="00033FAB">
      <w:pPr>
        <w:pStyle w:val="NormalWeb"/>
        <w:spacing w:before="0" w:beforeAutospacing="0" w:after="0" w:afterAutospacing="0"/>
        <w:rPr>
          <w:b/>
          <w:color w:val="191919"/>
        </w:rPr>
      </w:pPr>
    </w:p>
    <w:p w:rsidR="00DA45E6" w:rsidRDefault="00CA647B" w:rsidP="00033FAB">
      <w:pPr>
        <w:pStyle w:val="NormalWeb"/>
        <w:spacing w:before="0" w:beforeAutospacing="0" w:after="0" w:afterAutospacing="0"/>
        <w:rPr>
          <w:color w:val="191919"/>
        </w:rPr>
      </w:pPr>
      <w:r w:rsidRPr="00624C95">
        <w:rPr>
          <w:b/>
          <w:color w:val="191919"/>
        </w:rPr>
        <w:t>GENEL HÜKÜMLER</w:t>
      </w:r>
      <w:r w:rsidR="00D9520A">
        <w:rPr>
          <w:b/>
          <w:color w:val="191919"/>
        </w:rPr>
        <w:t>:</w:t>
      </w:r>
    </w:p>
    <w:p w:rsidR="00CA647B" w:rsidRPr="00624C95" w:rsidRDefault="003D34C1" w:rsidP="00033FAB">
      <w:pPr>
        <w:pStyle w:val="NormalWeb"/>
        <w:spacing w:before="0" w:beforeAutospacing="0" w:after="0" w:afterAutospacing="0"/>
        <w:jc w:val="both"/>
        <w:rPr>
          <w:color w:val="191919"/>
        </w:rPr>
      </w:pPr>
      <w:r>
        <w:rPr>
          <w:color w:val="191919"/>
        </w:rPr>
        <w:t xml:space="preserve"> </w:t>
      </w:r>
      <w:r w:rsidR="00D23D02">
        <w:rPr>
          <w:color w:val="191919"/>
        </w:rPr>
        <w:t xml:space="preserve">    </w:t>
      </w:r>
      <w:r w:rsidR="00CA647B" w:rsidRPr="00624C95">
        <w:rPr>
          <w:color w:val="191919"/>
        </w:rPr>
        <w:t xml:space="preserve">TSF satranç </w:t>
      </w:r>
      <w:r w:rsidR="00E00B07">
        <w:rPr>
          <w:color w:val="191919"/>
        </w:rPr>
        <w:t>yarışmaları talimatlarının, pros</w:t>
      </w:r>
      <w:r w:rsidR="00CA647B" w:rsidRPr="00624C95">
        <w:rPr>
          <w:color w:val="191919"/>
        </w:rPr>
        <w:t>edürlerinin, uygulama yönergelerinin ilgili kısımları</w:t>
      </w:r>
      <w:r w:rsidR="00A1085E">
        <w:rPr>
          <w:color w:val="191919"/>
        </w:rPr>
        <w:t xml:space="preserve"> </w:t>
      </w:r>
      <w:r w:rsidR="00CA647B" w:rsidRPr="00624C95">
        <w:rPr>
          <w:color w:val="191919"/>
        </w:rPr>
        <w:t xml:space="preserve">ile </w:t>
      </w:r>
      <w:r w:rsidR="00D94648" w:rsidRPr="00C833EA">
        <w:rPr>
          <w:b/>
          <w:color w:val="191919"/>
        </w:rPr>
        <w:t>lichess.org</w:t>
      </w:r>
      <w:r w:rsidR="00CA647B" w:rsidRPr="00624C95">
        <w:rPr>
          <w:color w:val="191919"/>
        </w:rPr>
        <w:t xml:space="preserve"> topluluk kuralları ve geçerlidir.</w:t>
      </w:r>
    </w:p>
    <w:p w:rsidR="00CA647B" w:rsidRPr="00624C95" w:rsidRDefault="00CA647B" w:rsidP="00033FAB">
      <w:pPr>
        <w:pStyle w:val="NormalWeb"/>
        <w:spacing w:before="0" w:beforeAutospacing="0" w:after="0" w:afterAutospacing="0"/>
        <w:rPr>
          <w:b/>
          <w:color w:val="191919"/>
        </w:rPr>
      </w:pPr>
    </w:p>
    <w:p w:rsidR="00277C4E" w:rsidRDefault="00CA647B" w:rsidP="00033FAB">
      <w:pPr>
        <w:pStyle w:val="NormalWeb"/>
        <w:spacing w:before="0" w:beforeAutospacing="0" w:after="0" w:afterAutospacing="0"/>
        <w:rPr>
          <w:rStyle w:val="Gl"/>
          <w:b w:val="0"/>
          <w:color w:val="191919"/>
        </w:rPr>
      </w:pPr>
      <w:r w:rsidRPr="00624C95">
        <w:rPr>
          <w:b/>
          <w:color w:val="191919"/>
        </w:rPr>
        <w:t>KATILIM ve BAŞVUR</w:t>
      </w:r>
      <w:r w:rsidR="00D9520A">
        <w:rPr>
          <w:b/>
          <w:color w:val="191919"/>
        </w:rPr>
        <w:t>:</w:t>
      </w:r>
    </w:p>
    <w:p w:rsidR="00CA647B" w:rsidRPr="00624C95" w:rsidRDefault="00C70731" w:rsidP="00C136D6">
      <w:pPr>
        <w:pStyle w:val="NormalWeb"/>
        <w:numPr>
          <w:ilvl w:val="0"/>
          <w:numId w:val="14"/>
        </w:numPr>
        <w:spacing w:before="0" w:beforeAutospacing="0" w:after="0" w:afterAutospacing="0"/>
        <w:ind w:left="284" w:hanging="284"/>
        <w:jc w:val="both"/>
        <w:rPr>
          <w:b/>
          <w:color w:val="191919"/>
        </w:rPr>
      </w:pPr>
      <w:r>
        <w:rPr>
          <w:rStyle w:val="Gl"/>
          <w:b w:val="0"/>
          <w:color w:val="191919"/>
        </w:rPr>
        <w:t>Burhaniye Milli Eğitim M</w:t>
      </w:r>
      <w:r w:rsidR="00081A05" w:rsidRPr="00624C95">
        <w:rPr>
          <w:rStyle w:val="Gl"/>
          <w:b w:val="0"/>
          <w:color w:val="191919"/>
        </w:rPr>
        <w:t>üdürlüğü</w:t>
      </w:r>
      <w:r>
        <w:rPr>
          <w:rStyle w:val="Gl"/>
          <w:b w:val="0"/>
          <w:color w:val="191919"/>
        </w:rPr>
        <w:t>’</w:t>
      </w:r>
      <w:r w:rsidR="00081A05" w:rsidRPr="00624C95">
        <w:rPr>
          <w:rStyle w:val="Gl"/>
          <w:b w:val="0"/>
          <w:color w:val="191919"/>
        </w:rPr>
        <w:t xml:space="preserve">ne bağlı </w:t>
      </w:r>
      <w:r w:rsidR="00D94648">
        <w:rPr>
          <w:rStyle w:val="Gl"/>
          <w:b w:val="0"/>
          <w:color w:val="191919"/>
        </w:rPr>
        <w:t>ilkokul</w:t>
      </w:r>
      <w:r w:rsidR="00277C4E">
        <w:rPr>
          <w:rStyle w:val="Gl"/>
          <w:b w:val="0"/>
          <w:color w:val="191919"/>
        </w:rPr>
        <w:t xml:space="preserve"> </w:t>
      </w:r>
      <w:r w:rsidR="00D94648">
        <w:rPr>
          <w:rStyle w:val="Gl"/>
          <w:b w:val="0"/>
          <w:color w:val="191919"/>
        </w:rPr>
        <w:t xml:space="preserve">ve ortaokul </w:t>
      </w:r>
      <w:r w:rsidR="00081A05" w:rsidRPr="00624C95">
        <w:rPr>
          <w:rStyle w:val="Gl"/>
          <w:b w:val="0"/>
          <w:color w:val="191919"/>
        </w:rPr>
        <w:t>kurumlarında öğrenci olmak şartı vardır.</w:t>
      </w:r>
    </w:p>
    <w:p w:rsidR="00CA647B" w:rsidRPr="00624C95" w:rsidRDefault="0059507B" w:rsidP="00C136D6">
      <w:pPr>
        <w:pStyle w:val="NormalWeb"/>
        <w:numPr>
          <w:ilvl w:val="0"/>
          <w:numId w:val="14"/>
        </w:numPr>
        <w:spacing w:before="0" w:beforeAutospacing="0" w:after="0" w:afterAutospacing="0"/>
        <w:ind w:left="284"/>
        <w:jc w:val="both"/>
        <w:rPr>
          <w:color w:val="191919"/>
        </w:rPr>
      </w:pPr>
      <w:r w:rsidRPr="00624C95">
        <w:rPr>
          <w:color w:val="191919"/>
        </w:rPr>
        <w:t>Turnuvada sporcular ilkokullar</w:t>
      </w:r>
      <w:r w:rsidR="00D94648">
        <w:rPr>
          <w:color w:val="191919"/>
        </w:rPr>
        <w:t xml:space="preserve"> ve ortaokullar</w:t>
      </w:r>
      <w:r w:rsidRPr="00624C95">
        <w:rPr>
          <w:color w:val="191919"/>
        </w:rPr>
        <w:t xml:space="preserve"> olarak ayrı iki</w:t>
      </w:r>
      <w:r w:rsidR="00CA647B" w:rsidRPr="00624C95">
        <w:rPr>
          <w:color w:val="191919"/>
        </w:rPr>
        <w:t xml:space="preserve"> kategoride</w:t>
      </w:r>
      <w:r w:rsidR="00C833EA">
        <w:rPr>
          <w:color w:val="191919"/>
        </w:rPr>
        <w:t xml:space="preserve"> ve bireysel olarak</w:t>
      </w:r>
      <w:r w:rsidR="00CA647B" w:rsidRPr="00624C95">
        <w:rPr>
          <w:color w:val="191919"/>
        </w:rPr>
        <w:t xml:space="preserve"> yarışacaktır.</w:t>
      </w:r>
      <w:r w:rsidR="00854645">
        <w:rPr>
          <w:color w:val="191919"/>
        </w:rPr>
        <w:t xml:space="preserve"> </w:t>
      </w:r>
      <w:r w:rsidR="006A05B6">
        <w:rPr>
          <w:color w:val="191919"/>
        </w:rPr>
        <w:t>Takım halinde değerlendirme yapılmayacaktır.</w:t>
      </w:r>
    </w:p>
    <w:p w:rsidR="00CA647B" w:rsidRPr="00624C95" w:rsidRDefault="00081A05" w:rsidP="00C136D6">
      <w:pPr>
        <w:pStyle w:val="NormalWeb"/>
        <w:numPr>
          <w:ilvl w:val="0"/>
          <w:numId w:val="14"/>
        </w:numPr>
        <w:spacing w:before="0" w:beforeAutospacing="0" w:after="0" w:afterAutospacing="0"/>
        <w:ind w:left="284"/>
        <w:jc w:val="both"/>
        <w:rPr>
          <w:color w:val="191919"/>
        </w:rPr>
      </w:pPr>
      <w:r w:rsidRPr="00624C95">
        <w:rPr>
          <w:color w:val="191919"/>
        </w:rPr>
        <w:t>Sporcular</w:t>
      </w:r>
      <w:r w:rsidR="00D02D82">
        <w:rPr>
          <w:color w:val="191919"/>
        </w:rPr>
        <w:t xml:space="preserve"> ‘</w:t>
      </w:r>
      <w:r w:rsidR="00D94648" w:rsidRPr="00D94648">
        <w:rPr>
          <w:b/>
          <w:color w:val="191919"/>
        </w:rPr>
        <w:t>lichess.org</w:t>
      </w:r>
      <w:r w:rsidR="00D94648">
        <w:rPr>
          <w:color w:val="191919"/>
        </w:rPr>
        <w:t>’</w:t>
      </w:r>
      <w:r w:rsidR="00CA647B" w:rsidRPr="00624C95">
        <w:rPr>
          <w:color w:val="191919"/>
        </w:rPr>
        <w:t xml:space="preserve"> adresinden ücretsiz olarak kullanıcı adı oluştur</w:t>
      </w:r>
      <w:r w:rsidRPr="00624C95">
        <w:rPr>
          <w:color w:val="191919"/>
        </w:rPr>
        <w:t>arak</w:t>
      </w:r>
      <w:r w:rsidR="00111D08">
        <w:rPr>
          <w:color w:val="191919"/>
        </w:rPr>
        <w:t>(kimlik bilgisi istenmeyip sadece mail adresi istenmektedir.)</w:t>
      </w:r>
      <w:r w:rsidRPr="00624C95">
        <w:rPr>
          <w:color w:val="191919"/>
        </w:rPr>
        <w:t xml:space="preserve"> yarışmaya katılacak olup yarışmaya katılacakları kullanıcı adlarını </w:t>
      </w:r>
      <w:r w:rsidR="00D94648">
        <w:rPr>
          <w:color w:val="191919"/>
        </w:rPr>
        <w:t>okul idarelerine</w:t>
      </w:r>
      <w:r w:rsidRPr="00624C95">
        <w:rPr>
          <w:color w:val="191919"/>
        </w:rPr>
        <w:t xml:space="preserve"> bildireceklerdir.</w:t>
      </w:r>
    </w:p>
    <w:p w:rsidR="00CA647B" w:rsidRPr="00624C95" w:rsidRDefault="00CA647B" w:rsidP="00C136D6">
      <w:pPr>
        <w:pStyle w:val="NormalWeb"/>
        <w:numPr>
          <w:ilvl w:val="0"/>
          <w:numId w:val="14"/>
        </w:numPr>
        <w:spacing w:before="0" w:beforeAutospacing="0" w:after="0" w:afterAutospacing="0"/>
        <w:ind w:left="284"/>
        <w:jc w:val="both"/>
        <w:rPr>
          <w:color w:val="191919"/>
        </w:rPr>
      </w:pPr>
      <w:r w:rsidRPr="00624C95">
        <w:rPr>
          <w:color w:val="191919"/>
        </w:rPr>
        <w:lastRenderedPageBreak/>
        <w:t xml:space="preserve">Çevrimiçi kayıt sırasında, sporcuların </w:t>
      </w:r>
      <w:r w:rsidR="00D94648" w:rsidRPr="00D94648">
        <w:rPr>
          <w:b/>
          <w:color w:val="191919"/>
        </w:rPr>
        <w:t>lichess.org</w:t>
      </w:r>
      <w:r w:rsidR="00D94648">
        <w:rPr>
          <w:color w:val="191919"/>
        </w:rPr>
        <w:t xml:space="preserve"> </w:t>
      </w:r>
      <w:r w:rsidRPr="00624C95">
        <w:rPr>
          <w:color w:val="191919"/>
        </w:rPr>
        <w:t>'da oluşturdukları kullanıcı adlarını</w:t>
      </w:r>
      <w:r w:rsidR="0059507B" w:rsidRPr="00624C95">
        <w:rPr>
          <w:color w:val="191919"/>
        </w:rPr>
        <w:t xml:space="preserve"> </w:t>
      </w:r>
      <w:r w:rsidRPr="00624C95">
        <w:rPr>
          <w:color w:val="191919"/>
        </w:rPr>
        <w:t>yazmaları zorunludur. Uygun olmayan kullanıcı adına sahip olan sporcuların kayıtları</w:t>
      </w:r>
      <w:r w:rsidR="0059507B" w:rsidRPr="00624C95">
        <w:rPr>
          <w:color w:val="191919"/>
        </w:rPr>
        <w:t xml:space="preserve"> </w:t>
      </w:r>
      <w:r w:rsidRPr="00624C95">
        <w:rPr>
          <w:color w:val="191919"/>
        </w:rPr>
        <w:t>silinecektir.</w:t>
      </w:r>
    </w:p>
    <w:p w:rsidR="00CA647B" w:rsidRPr="00624C95" w:rsidRDefault="00CA647B" w:rsidP="00C136D6">
      <w:pPr>
        <w:pStyle w:val="NormalWeb"/>
        <w:numPr>
          <w:ilvl w:val="0"/>
          <w:numId w:val="14"/>
        </w:numPr>
        <w:spacing w:before="0" w:beforeAutospacing="0" w:after="0" w:afterAutospacing="0"/>
        <w:ind w:left="284"/>
        <w:jc w:val="both"/>
        <w:rPr>
          <w:color w:val="191919"/>
        </w:rPr>
      </w:pPr>
      <w:r w:rsidRPr="00624C95">
        <w:rPr>
          <w:color w:val="191919"/>
        </w:rPr>
        <w:t xml:space="preserve">Çevrim içi kayıt </w:t>
      </w:r>
      <w:r w:rsidR="0059507B" w:rsidRPr="00624C95">
        <w:rPr>
          <w:color w:val="191919"/>
        </w:rPr>
        <w:t>işl</w:t>
      </w:r>
      <w:r w:rsidR="00E97DB7">
        <w:rPr>
          <w:color w:val="191919"/>
        </w:rPr>
        <w:t xml:space="preserve">emini tamamlayan sporcular yarışma tarihi ve saatinde  </w:t>
      </w:r>
      <w:r w:rsidR="00744CB9" w:rsidRPr="00744CB9">
        <w:rPr>
          <w:b/>
          <w:color w:val="191919"/>
        </w:rPr>
        <w:t>www.</w:t>
      </w:r>
      <w:r w:rsidR="0059507B" w:rsidRPr="00744CB9">
        <w:rPr>
          <w:b/>
          <w:color w:val="191919"/>
        </w:rPr>
        <w:t xml:space="preserve"> </w:t>
      </w:r>
      <w:r w:rsidR="00277C4E" w:rsidRPr="00744CB9">
        <w:rPr>
          <w:b/>
        </w:rPr>
        <w:t>lichess.org</w:t>
      </w:r>
      <w:r w:rsidR="00B84DD6">
        <w:rPr>
          <w:b/>
        </w:rPr>
        <w:t xml:space="preserve"> </w:t>
      </w:r>
      <w:r w:rsidR="004401C7">
        <w:t>’</w:t>
      </w:r>
      <w:r w:rsidR="00E97DB7">
        <w:t>dan turnuvaya katılacaktır.</w:t>
      </w:r>
    </w:p>
    <w:p w:rsidR="00BD1E13" w:rsidRDefault="00744CB9" w:rsidP="00C136D6">
      <w:pPr>
        <w:pStyle w:val="NormalWeb"/>
        <w:numPr>
          <w:ilvl w:val="0"/>
          <w:numId w:val="14"/>
        </w:numPr>
        <w:spacing w:before="0" w:beforeAutospacing="0" w:after="0" w:afterAutospacing="0"/>
        <w:ind w:left="284"/>
        <w:jc w:val="both"/>
        <w:rPr>
          <w:color w:val="191919"/>
        </w:rPr>
      </w:pPr>
      <w:r>
        <w:rPr>
          <w:color w:val="191919"/>
        </w:rPr>
        <w:t>www.l</w:t>
      </w:r>
      <w:r w:rsidR="005E239A">
        <w:rPr>
          <w:color w:val="191919"/>
        </w:rPr>
        <w:t xml:space="preserve">ichess.org uygulamasında </w:t>
      </w:r>
      <w:r w:rsidR="00E97DB7">
        <w:rPr>
          <w:color w:val="191919"/>
        </w:rPr>
        <w:t>‘</w:t>
      </w:r>
      <w:r w:rsidR="00553DE1">
        <w:rPr>
          <w:color w:val="191919"/>
        </w:rPr>
        <w:t>ULUSAL EGEMENLİK SATRANÇ TURNUVASI</w:t>
      </w:r>
      <w:r w:rsidR="00E97DB7" w:rsidRPr="00E97DB7">
        <w:rPr>
          <w:b/>
          <w:color w:val="191919"/>
        </w:rPr>
        <w:t>’</w:t>
      </w:r>
      <w:r w:rsidR="005E239A">
        <w:rPr>
          <w:color w:val="191919"/>
        </w:rPr>
        <w:t xml:space="preserve"> oluşturulmuş olup kayıt için yarışma başvurusuna açıktır.Kategorilere göre uygulama linki üzerinden </w:t>
      </w:r>
      <w:r w:rsidR="00CA647B" w:rsidRPr="00624C95">
        <w:rPr>
          <w:color w:val="191919"/>
        </w:rPr>
        <w:t xml:space="preserve"> </w:t>
      </w:r>
      <w:r w:rsidR="00C70731">
        <w:rPr>
          <w:color w:val="191919"/>
        </w:rPr>
        <w:t>‘</w:t>
      </w:r>
      <w:r w:rsidR="00E97DB7" w:rsidRPr="00E97DB7">
        <w:rPr>
          <w:b/>
          <w:color w:val="191919"/>
        </w:rPr>
        <w:t>Turnuvaya Katıl</w:t>
      </w:r>
      <w:r w:rsidR="00C70731">
        <w:rPr>
          <w:b/>
          <w:color w:val="191919"/>
        </w:rPr>
        <w:t>’</w:t>
      </w:r>
      <w:r w:rsidR="005E239A">
        <w:rPr>
          <w:color w:val="191919"/>
        </w:rPr>
        <w:t xml:space="preserve"> butonuna tıklayarak kayıt yapan öğrenciler yarışma tarih ve saati gelince linke</w:t>
      </w:r>
      <w:r w:rsidR="00442D9A">
        <w:rPr>
          <w:color w:val="191919"/>
        </w:rPr>
        <w:t xml:space="preserve"> tıklayara</w:t>
      </w:r>
      <w:r w:rsidR="00AF4ECF">
        <w:rPr>
          <w:color w:val="191919"/>
        </w:rPr>
        <w:t>k</w:t>
      </w:r>
      <w:r w:rsidR="005E239A">
        <w:rPr>
          <w:color w:val="191919"/>
        </w:rPr>
        <w:t xml:space="preserve"> yarışmaya dahil olabilirler.</w:t>
      </w:r>
    </w:p>
    <w:p w:rsidR="00BD1E13" w:rsidRDefault="00BD1E13" w:rsidP="00033FAB">
      <w:pPr>
        <w:pStyle w:val="NormalWeb"/>
        <w:spacing w:before="0" w:beforeAutospacing="0" w:after="0" w:afterAutospacing="0"/>
        <w:jc w:val="both"/>
        <w:rPr>
          <w:color w:val="191919"/>
        </w:rPr>
      </w:pPr>
    </w:p>
    <w:p w:rsidR="00615367" w:rsidRDefault="00615367" w:rsidP="00033FAB">
      <w:pPr>
        <w:pStyle w:val="NormalWeb"/>
        <w:spacing w:before="0" w:beforeAutospacing="0" w:after="0" w:afterAutospacing="0"/>
        <w:jc w:val="both"/>
      </w:pPr>
      <w:r>
        <w:rPr>
          <w:color w:val="191919"/>
        </w:rPr>
        <w:t>İlkokullar için katılım linki :</w:t>
      </w:r>
      <w:r w:rsidRPr="00615367">
        <w:t xml:space="preserve"> </w:t>
      </w:r>
      <w:hyperlink r:id="rId12" w:history="1">
        <w:r w:rsidRPr="009D4F41">
          <w:rPr>
            <w:rStyle w:val="Kpr"/>
          </w:rPr>
          <w:t>https://lichess.org/tournament/6vJKIwFa</w:t>
        </w:r>
      </w:hyperlink>
      <w:r>
        <w:t xml:space="preserve"> </w:t>
      </w:r>
    </w:p>
    <w:p w:rsidR="00615367" w:rsidRDefault="00615367" w:rsidP="00033FAB">
      <w:pPr>
        <w:pStyle w:val="NormalWeb"/>
        <w:spacing w:before="0" w:beforeAutospacing="0" w:after="0" w:afterAutospacing="0"/>
        <w:jc w:val="both"/>
      </w:pPr>
      <w:r>
        <w:rPr>
          <w:color w:val="191919"/>
        </w:rPr>
        <w:t>Ortaokullar için katılım linki:</w:t>
      </w:r>
      <w:r w:rsidRPr="00615367">
        <w:t xml:space="preserve"> </w:t>
      </w:r>
      <w:hyperlink r:id="rId13" w:history="1">
        <w:r w:rsidRPr="009D4F41">
          <w:rPr>
            <w:rStyle w:val="Kpr"/>
          </w:rPr>
          <w:t>https://lichess.org/tournament/lYdmEtXK</w:t>
        </w:r>
      </w:hyperlink>
      <w:r>
        <w:t xml:space="preserve"> </w:t>
      </w:r>
    </w:p>
    <w:p w:rsidR="00BD1E13" w:rsidRDefault="00BD1E13" w:rsidP="00033FAB">
      <w:pPr>
        <w:pStyle w:val="NormalWeb"/>
        <w:spacing w:before="0" w:beforeAutospacing="0" w:after="0" w:afterAutospacing="0"/>
        <w:jc w:val="both"/>
        <w:rPr>
          <w:color w:val="191919"/>
        </w:rPr>
      </w:pPr>
    </w:p>
    <w:p w:rsidR="00CA647B" w:rsidRPr="00624C95" w:rsidRDefault="00CA647B" w:rsidP="00C543CD">
      <w:pPr>
        <w:pStyle w:val="NormalWeb"/>
        <w:numPr>
          <w:ilvl w:val="0"/>
          <w:numId w:val="14"/>
        </w:numPr>
        <w:spacing w:before="0" w:beforeAutospacing="0" w:after="0" w:afterAutospacing="0"/>
        <w:ind w:left="284"/>
        <w:jc w:val="both"/>
        <w:rPr>
          <w:color w:val="191919"/>
        </w:rPr>
      </w:pPr>
      <w:r w:rsidRPr="00624C95">
        <w:rPr>
          <w:color w:val="191919"/>
        </w:rPr>
        <w:t>Turnuvaya katılım ve bu süreçteki üyelikler ücretsizdir.</w:t>
      </w:r>
    </w:p>
    <w:p w:rsidR="00A50B14" w:rsidRPr="00624C95" w:rsidRDefault="00A50B14" w:rsidP="00033FAB">
      <w:pPr>
        <w:rPr>
          <w:b/>
        </w:rPr>
      </w:pPr>
    </w:p>
    <w:p w:rsidR="00084E12" w:rsidRPr="00084E12" w:rsidRDefault="00361305" w:rsidP="00033FAB">
      <w:pPr>
        <w:rPr>
          <w:rFonts w:eastAsiaTheme="minorHAnsi"/>
          <w:color w:val="000000"/>
          <w:lang w:eastAsia="en-US"/>
        </w:rPr>
      </w:pPr>
      <w:r w:rsidRPr="00624C95">
        <w:rPr>
          <w:b/>
        </w:rPr>
        <w:t>OKUL M</w:t>
      </w:r>
      <w:r w:rsidR="00E5197C" w:rsidRPr="00624C95">
        <w:rPr>
          <w:b/>
        </w:rPr>
        <w:t>ÜDÜRLÜKLERİNCE YAPILACAK İŞ</w:t>
      </w:r>
      <w:r w:rsidR="00F57AE3" w:rsidRPr="00624C95">
        <w:rPr>
          <w:b/>
        </w:rPr>
        <w:t xml:space="preserve"> VE İŞLEM</w:t>
      </w:r>
      <w:r w:rsidR="00E5197C" w:rsidRPr="00624C95">
        <w:rPr>
          <w:b/>
        </w:rPr>
        <w:t>LER</w:t>
      </w:r>
    </w:p>
    <w:p w:rsidR="00084E12" w:rsidRPr="00D9520A" w:rsidRDefault="00084E12" w:rsidP="00D9520A">
      <w:pPr>
        <w:pStyle w:val="ListeParagraf"/>
        <w:numPr>
          <w:ilvl w:val="0"/>
          <w:numId w:val="13"/>
        </w:numPr>
        <w:autoSpaceDE w:val="0"/>
        <w:autoSpaceDN w:val="0"/>
        <w:spacing w:after="15" w:line="240" w:lineRule="auto"/>
        <w:ind w:left="284" w:hanging="284"/>
        <w:rPr>
          <w:rFonts w:eastAsiaTheme="minorHAnsi"/>
          <w:lang w:eastAsia="en-US"/>
        </w:rPr>
      </w:pPr>
      <w:r w:rsidRPr="00D9520A">
        <w:rPr>
          <w:rFonts w:eastAsiaTheme="minorHAnsi"/>
          <w:lang w:eastAsia="en-US"/>
        </w:rPr>
        <w:t xml:space="preserve">Okul sorumluları tarafından sporcularına </w:t>
      </w:r>
      <w:hyperlink r:id="rId14" w:history="1">
        <w:r w:rsidR="004401C7" w:rsidRPr="00D9520A">
          <w:rPr>
            <w:rStyle w:val="Kpr"/>
            <w:rFonts w:eastAsiaTheme="minorHAnsi"/>
            <w:b/>
            <w:bCs/>
            <w:lang w:eastAsia="en-US"/>
          </w:rPr>
          <w:t>www.lichess.org</w:t>
        </w:r>
      </w:hyperlink>
      <w:r w:rsidR="004401C7" w:rsidRPr="00D9520A">
        <w:rPr>
          <w:rFonts w:eastAsiaTheme="minorHAnsi"/>
          <w:b/>
          <w:bCs/>
          <w:lang w:eastAsia="en-US"/>
        </w:rPr>
        <w:t xml:space="preserve"> </w:t>
      </w:r>
      <w:r w:rsidRPr="00D9520A">
        <w:rPr>
          <w:rFonts w:eastAsiaTheme="minorHAnsi"/>
          <w:b/>
          <w:bCs/>
          <w:lang w:eastAsia="en-US"/>
        </w:rPr>
        <w:t xml:space="preserve"> </w:t>
      </w:r>
      <w:r w:rsidRPr="00D9520A">
        <w:rPr>
          <w:rFonts w:eastAsiaTheme="minorHAnsi"/>
          <w:lang w:eastAsia="en-US"/>
        </w:rPr>
        <w:t xml:space="preserve">adresinden ücretsiz olarak kullanıcı adı oluşturduktan sonra </w:t>
      </w:r>
      <w:r w:rsidR="00A75E96" w:rsidRPr="00D9520A">
        <w:rPr>
          <w:rFonts w:eastAsiaTheme="minorHAnsi"/>
          <w:lang w:eastAsia="en-US"/>
        </w:rPr>
        <w:t>ekteki sporcu listesini doldurarak , o</w:t>
      </w:r>
      <w:r w:rsidRPr="00D9520A">
        <w:rPr>
          <w:rFonts w:eastAsiaTheme="minorHAnsi"/>
          <w:lang w:eastAsia="en-US"/>
        </w:rPr>
        <w:t xml:space="preserve">luşturulan sporcu listelerinin imzalı bir kopyasının Excel formatıyla birlikte </w:t>
      </w:r>
      <w:hyperlink r:id="rId15" w:history="1">
        <w:r w:rsidRPr="00624C95">
          <w:rPr>
            <w:rStyle w:val="Kpr"/>
          </w:rPr>
          <w:t>10burhaniyemem@gmail.com</w:t>
        </w:r>
      </w:hyperlink>
      <w:r w:rsidRPr="00D9520A">
        <w:rPr>
          <w:rFonts w:eastAsiaTheme="minorHAnsi"/>
          <w:lang w:eastAsia="en-US"/>
        </w:rPr>
        <w:t xml:space="preserve"> </w:t>
      </w:r>
      <w:r w:rsidR="00624C95" w:rsidRPr="00D9520A">
        <w:rPr>
          <w:rFonts w:eastAsiaTheme="minorHAnsi"/>
          <w:lang w:eastAsia="en-US"/>
        </w:rPr>
        <w:t>adresine gönderilmesi gerekmektedir.</w:t>
      </w:r>
      <w:r w:rsidR="008C7524" w:rsidRPr="00D9520A">
        <w:rPr>
          <w:rFonts w:eastAsiaTheme="minorHAnsi"/>
          <w:lang w:eastAsia="en-US"/>
        </w:rPr>
        <w:t xml:space="preserve"> </w:t>
      </w:r>
      <w:r w:rsidRPr="00D9520A">
        <w:rPr>
          <w:rFonts w:eastAsiaTheme="minorHAnsi"/>
          <w:bCs/>
          <w:lang w:eastAsia="en-US"/>
        </w:rPr>
        <w:t xml:space="preserve">Okul listeleri mail adresine gelmeyen okulların öğrencileri turnuvaya alınmayacaktır. </w:t>
      </w:r>
    </w:p>
    <w:p w:rsidR="00624C95" w:rsidRDefault="00624C95" w:rsidP="00033FAB">
      <w:pPr>
        <w:widowControl/>
        <w:autoSpaceDE w:val="0"/>
        <w:autoSpaceDN w:val="0"/>
        <w:spacing w:after="15" w:line="240" w:lineRule="auto"/>
        <w:rPr>
          <w:rFonts w:eastAsiaTheme="minorHAnsi"/>
          <w:b/>
          <w:bCs/>
          <w:color w:val="000000"/>
          <w:lang w:eastAsia="en-US"/>
        </w:rPr>
      </w:pPr>
    </w:p>
    <w:p w:rsidR="00084E12" w:rsidRPr="00D9520A" w:rsidRDefault="00084E12" w:rsidP="00D9520A">
      <w:pPr>
        <w:pStyle w:val="ListeParagraf"/>
        <w:numPr>
          <w:ilvl w:val="0"/>
          <w:numId w:val="13"/>
        </w:numPr>
        <w:autoSpaceDE w:val="0"/>
        <w:autoSpaceDN w:val="0"/>
        <w:spacing w:after="15" w:line="240" w:lineRule="auto"/>
        <w:ind w:left="284" w:hanging="284"/>
        <w:rPr>
          <w:rFonts w:eastAsiaTheme="minorHAnsi"/>
          <w:lang w:eastAsia="en-US"/>
        </w:rPr>
      </w:pPr>
      <w:r w:rsidRPr="00D9520A">
        <w:rPr>
          <w:rFonts w:eastAsiaTheme="minorHAnsi"/>
          <w:lang w:eastAsia="en-US"/>
        </w:rPr>
        <w:t xml:space="preserve">Kayıtlarda sporcuların </w:t>
      </w:r>
      <w:r w:rsidR="00F86DE5" w:rsidRPr="00D9520A">
        <w:rPr>
          <w:rFonts w:eastAsiaTheme="minorHAnsi"/>
          <w:lang w:eastAsia="en-US"/>
        </w:rPr>
        <w:t xml:space="preserve"> </w:t>
      </w:r>
      <w:r w:rsidR="004401C7" w:rsidRPr="00D9520A">
        <w:rPr>
          <w:rFonts w:eastAsiaTheme="minorHAnsi"/>
          <w:b/>
          <w:lang w:eastAsia="en-US"/>
        </w:rPr>
        <w:t>lichess.org</w:t>
      </w:r>
      <w:r w:rsidR="00B84DD6" w:rsidRPr="00D9520A">
        <w:rPr>
          <w:rFonts w:eastAsiaTheme="minorHAnsi"/>
          <w:b/>
          <w:lang w:eastAsia="en-US"/>
        </w:rPr>
        <w:t xml:space="preserve"> </w:t>
      </w:r>
      <w:r w:rsidRPr="00D9520A">
        <w:rPr>
          <w:rFonts w:eastAsiaTheme="minorHAnsi"/>
          <w:lang w:eastAsia="en-US"/>
        </w:rPr>
        <w:t xml:space="preserve">’da oluşturdukları kullanıcı adlarını yazmaları zorunludur. Uygun olmayan kullanıcı adına sahip olan sporcuların kayıtları silinecektir. </w:t>
      </w:r>
    </w:p>
    <w:p w:rsidR="00624C95" w:rsidRDefault="00624C95" w:rsidP="00033FAB">
      <w:pPr>
        <w:widowControl/>
        <w:autoSpaceDE w:val="0"/>
        <w:autoSpaceDN w:val="0"/>
        <w:spacing w:line="240" w:lineRule="auto"/>
        <w:rPr>
          <w:rFonts w:eastAsiaTheme="minorHAnsi"/>
          <w:b/>
          <w:bCs/>
          <w:color w:val="000000"/>
          <w:lang w:eastAsia="en-US"/>
        </w:rPr>
      </w:pPr>
    </w:p>
    <w:p w:rsidR="00D235FA" w:rsidRPr="00D9520A" w:rsidRDefault="00084E12" w:rsidP="00D9520A">
      <w:pPr>
        <w:pStyle w:val="ListeParagraf"/>
        <w:numPr>
          <w:ilvl w:val="0"/>
          <w:numId w:val="13"/>
        </w:numPr>
        <w:autoSpaceDE w:val="0"/>
        <w:autoSpaceDN w:val="0"/>
        <w:spacing w:line="240" w:lineRule="auto"/>
        <w:ind w:left="284" w:hanging="294"/>
        <w:rPr>
          <w:b/>
          <w:color w:val="191919"/>
        </w:rPr>
      </w:pPr>
      <w:r w:rsidRPr="00D9520A">
        <w:rPr>
          <w:rFonts w:eastAsiaTheme="minorHAnsi"/>
          <w:lang w:eastAsia="en-US"/>
        </w:rPr>
        <w:t xml:space="preserve">Çevrim içi kayıt işlemini tamamlayan sporcular, turnuvanın düzenleneceği </w:t>
      </w:r>
      <w:r w:rsidR="00A75E96" w:rsidRPr="00D9520A">
        <w:rPr>
          <w:rFonts w:eastAsiaTheme="minorHAnsi"/>
          <w:b/>
          <w:lang w:eastAsia="en-US"/>
        </w:rPr>
        <w:t>lichess.org</w:t>
      </w:r>
      <w:r w:rsidR="00A75E96" w:rsidRPr="00D9520A">
        <w:rPr>
          <w:rFonts w:eastAsiaTheme="minorHAnsi"/>
          <w:lang w:eastAsia="en-US"/>
        </w:rPr>
        <w:t xml:space="preserve"> sayfasındaki grubuna </w:t>
      </w:r>
      <w:r w:rsidRPr="00D9520A">
        <w:rPr>
          <w:rFonts w:eastAsiaTheme="minorHAnsi"/>
          <w:lang w:eastAsia="en-US"/>
        </w:rPr>
        <w:t xml:space="preserve">katılabilmeleri için aşağıdaki bağlantılardan kendilerinin başvuruda bulunmaları gerekmektedir. </w:t>
      </w:r>
    </w:p>
    <w:p w:rsidR="00D235FA" w:rsidRDefault="00D235FA" w:rsidP="00033FAB">
      <w:pPr>
        <w:pStyle w:val="NormalWeb"/>
        <w:spacing w:before="0" w:beforeAutospacing="0" w:after="0" w:afterAutospacing="0"/>
        <w:jc w:val="both"/>
        <w:rPr>
          <w:b/>
          <w:color w:val="191919"/>
        </w:rPr>
      </w:pPr>
    </w:p>
    <w:p w:rsidR="004F23E6" w:rsidRPr="00624C95" w:rsidRDefault="004F23E6" w:rsidP="00033FAB">
      <w:pPr>
        <w:pStyle w:val="NormalWeb"/>
        <w:spacing w:before="0" w:beforeAutospacing="0" w:after="0" w:afterAutospacing="0"/>
        <w:jc w:val="both"/>
        <w:rPr>
          <w:b/>
          <w:color w:val="191919"/>
        </w:rPr>
      </w:pPr>
      <w:r w:rsidRPr="00624C95">
        <w:rPr>
          <w:b/>
          <w:color w:val="191919"/>
        </w:rPr>
        <w:t>DEĞERLENDİRME</w:t>
      </w:r>
      <w:r w:rsidR="00C136D6">
        <w:rPr>
          <w:b/>
          <w:color w:val="191919"/>
        </w:rPr>
        <w:t>:</w:t>
      </w:r>
    </w:p>
    <w:p w:rsidR="004F23E6" w:rsidRPr="00624C95" w:rsidRDefault="004F23E6" w:rsidP="00C543CD">
      <w:pPr>
        <w:pStyle w:val="NormalWeb"/>
        <w:numPr>
          <w:ilvl w:val="0"/>
          <w:numId w:val="16"/>
        </w:numPr>
        <w:spacing w:before="0" w:beforeAutospacing="0" w:after="0" w:afterAutospacing="0"/>
        <w:ind w:left="284"/>
        <w:jc w:val="both"/>
        <w:rPr>
          <w:color w:val="191919"/>
        </w:rPr>
      </w:pPr>
      <w:r w:rsidRPr="00624C95">
        <w:rPr>
          <w:color w:val="191919"/>
        </w:rPr>
        <w:t xml:space="preserve">Turnuvada, İsviçre </w:t>
      </w:r>
      <w:proofErr w:type="spellStart"/>
      <w:r w:rsidRPr="00624C95">
        <w:rPr>
          <w:color w:val="191919"/>
        </w:rPr>
        <w:t>Eşlendirme</w:t>
      </w:r>
      <w:proofErr w:type="spellEnd"/>
      <w:r w:rsidRPr="00624C95">
        <w:rPr>
          <w:color w:val="191919"/>
        </w:rPr>
        <w:t xml:space="preserve"> Sistemi kullanılacak olup, sporcular 11 tur üzerinden 3 dakika </w:t>
      </w:r>
      <w:r w:rsidR="00F1765D">
        <w:rPr>
          <w:color w:val="191919"/>
        </w:rPr>
        <w:t xml:space="preserve"> </w:t>
      </w:r>
      <w:r w:rsidRPr="00624C95">
        <w:rPr>
          <w:color w:val="191919"/>
        </w:rPr>
        <w:t>+2 saniye eklemeli tempo ile oynayacaktır.</w:t>
      </w:r>
    </w:p>
    <w:p w:rsidR="004F23E6" w:rsidRPr="00624C95" w:rsidRDefault="004F23E6" w:rsidP="00C543CD">
      <w:pPr>
        <w:pStyle w:val="NormalWeb"/>
        <w:numPr>
          <w:ilvl w:val="0"/>
          <w:numId w:val="16"/>
        </w:numPr>
        <w:spacing w:before="0" w:beforeAutospacing="0" w:after="0" w:afterAutospacing="0"/>
        <w:ind w:left="284"/>
        <w:jc w:val="both"/>
        <w:rPr>
          <w:color w:val="191919"/>
        </w:rPr>
      </w:pPr>
      <w:r w:rsidRPr="00624C95">
        <w:rPr>
          <w:color w:val="191919"/>
        </w:rPr>
        <w:t>Katılımcı sayısının az olması duru</w:t>
      </w:r>
      <w:r w:rsidR="00A75E96">
        <w:rPr>
          <w:color w:val="191919"/>
        </w:rPr>
        <w:t>munda, yeni tur sayısı</w:t>
      </w:r>
      <w:r w:rsidR="0041103B">
        <w:rPr>
          <w:color w:val="191919"/>
        </w:rPr>
        <w:t xml:space="preserve"> </w:t>
      </w:r>
      <w:r w:rsidR="0041103B" w:rsidRPr="00351928">
        <w:rPr>
          <w:b/>
          <w:color w:val="191919"/>
        </w:rPr>
        <w:t>li</w:t>
      </w:r>
      <w:r w:rsidR="00A75E96" w:rsidRPr="00351928">
        <w:rPr>
          <w:b/>
          <w:color w:val="191919"/>
        </w:rPr>
        <w:t>chess.org</w:t>
      </w:r>
      <w:r w:rsidRPr="00624C95">
        <w:rPr>
          <w:color w:val="191919"/>
        </w:rPr>
        <w:t xml:space="preserve"> tarafından belirlenmektedir.</w:t>
      </w:r>
    </w:p>
    <w:p w:rsidR="004F23E6" w:rsidRPr="00624C95" w:rsidRDefault="004F23E6" w:rsidP="00C543CD">
      <w:pPr>
        <w:pStyle w:val="NormalWeb"/>
        <w:numPr>
          <w:ilvl w:val="0"/>
          <w:numId w:val="16"/>
        </w:numPr>
        <w:spacing w:before="0" w:beforeAutospacing="0" w:after="0" w:afterAutospacing="0"/>
        <w:ind w:left="284"/>
        <w:jc w:val="both"/>
        <w:rPr>
          <w:color w:val="191919"/>
        </w:rPr>
      </w:pPr>
      <w:r w:rsidRPr="00624C95">
        <w:rPr>
          <w:color w:val="191919"/>
        </w:rPr>
        <w:t xml:space="preserve">Tüm </w:t>
      </w:r>
      <w:proofErr w:type="spellStart"/>
      <w:r w:rsidR="00CB0529">
        <w:rPr>
          <w:color w:val="191919"/>
        </w:rPr>
        <w:t>eşlendirme</w:t>
      </w:r>
      <w:proofErr w:type="spellEnd"/>
      <w:r w:rsidR="00CB0529">
        <w:rPr>
          <w:color w:val="191919"/>
        </w:rPr>
        <w:t xml:space="preserve"> ve sonuçlar </w:t>
      </w:r>
      <w:r w:rsidR="00305E35" w:rsidRPr="00305E35">
        <w:rPr>
          <w:b/>
          <w:color w:val="191919"/>
        </w:rPr>
        <w:t>li</w:t>
      </w:r>
      <w:r w:rsidR="00CB0529" w:rsidRPr="00305E35">
        <w:rPr>
          <w:b/>
          <w:color w:val="191919"/>
        </w:rPr>
        <w:t>chess.org</w:t>
      </w:r>
      <w:r w:rsidRPr="00624C95">
        <w:rPr>
          <w:color w:val="191919"/>
        </w:rPr>
        <w:t xml:space="preserve"> sitesinde duyurulacaktır.</w:t>
      </w:r>
    </w:p>
    <w:p w:rsidR="004F23E6" w:rsidRPr="00624C95" w:rsidRDefault="00CB0529" w:rsidP="00C543CD">
      <w:pPr>
        <w:pStyle w:val="NormalWeb"/>
        <w:numPr>
          <w:ilvl w:val="0"/>
          <w:numId w:val="16"/>
        </w:numPr>
        <w:spacing w:before="0" w:beforeAutospacing="0" w:after="0" w:afterAutospacing="0"/>
        <w:ind w:left="284"/>
        <w:jc w:val="both"/>
        <w:rPr>
          <w:color w:val="191919"/>
        </w:rPr>
      </w:pPr>
      <w:proofErr w:type="spellStart"/>
      <w:r>
        <w:rPr>
          <w:color w:val="191919"/>
        </w:rPr>
        <w:t>Fair</w:t>
      </w:r>
      <w:proofErr w:type="spellEnd"/>
      <w:r>
        <w:rPr>
          <w:color w:val="191919"/>
        </w:rPr>
        <w:t xml:space="preserve"> </w:t>
      </w:r>
      <w:proofErr w:type="spellStart"/>
      <w:r>
        <w:rPr>
          <w:color w:val="191919"/>
        </w:rPr>
        <w:t>play</w:t>
      </w:r>
      <w:proofErr w:type="spellEnd"/>
      <w:r>
        <w:rPr>
          <w:color w:val="191919"/>
        </w:rPr>
        <w:t xml:space="preserve"> kapsamında</w:t>
      </w:r>
      <w:r w:rsidRPr="008710BB">
        <w:rPr>
          <w:b/>
          <w:color w:val="191919"/>
        </w:rPr>
        <w:t>,</w:t>
      </w:r>
      <w:r w:rsidR="00033FAB">
        <w:rPr>
          <w:b/>
          <w:color w:val="191919"/>
        </w:rPr>
        <w:t xml:space="preserve"> </w:t>
      </w:r>
      <w:r w:rsidR="008710BB" w:rsidRPr="008710BB">
        <w:rPr>
          <w:b/>
          <w:color w:val="191919"/>
        </w:rPr>
        <w:t>li</w:t>
      </w:r>
      <w:r w:rsidRPr="008710BB">
        <w:rPr>
          <w:b/>
          <w:color w:val="191919"/>
        </w:rPr>
        <w:t>chess.org</w:t>
      </w:r>
      <w:r w:rsidR="004F23E6" w:rsidRPr="00624C95">
        <w:rPr>
          <w:color w:val="191919"/>
        </w:rPr>
        <w:t xml:space="preserve"> topluluk kuralları geçerlidir. Bu kurallar sebebiyle turnuvadan</w:t>
      </w:r>
      <w:r w:rsidR="00025E29" w:rsidRPr="00624C95">
        <w:rPr>
          <w:color w:val="191919"/>
        </w:rPr>
        <w:t xml:space="preserve"> </w:t>
      </w:r>
      <w:r w:rsidR="004F23E6" w:rsidRPr="00624C95">
        <w:rPr>
          <w:color w:val="191919"/>
        </w:rPr>
        <w:t>çıkartılan sporcular hak iddia edemezler.</w:t>
      </w:r>
    </w:p>
    <w:p w:rsidR="00361305" w:rsidRDefault="00C543CD" w:rsidP="00C543CD">
      <w:pPr>
        <w:pStyle w:val="NormalWeb"/>
        <w:numPr>
          <w:ilvl w:val="0"/>
          <w:numId w:val="16"/>
        </w:numPr>
        <w:spacing w:before="0" w:beforeAutospacing="0" w:after="0" w:afterAutospacing="0"/>
        <w:ind w:left="284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left:0;text-align:left;margin-left:-26.15pt;margin-top:16.8pt;width:520.15pt;height:226.95pt;z-index:-251657216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" stroked="f">
            <v:textbox style="mso-fit-shape-to-text:t">
              <w:txbxContent>
                <w:p w:rsidR="005779E6" w:rsidRPr="00BB4DE9" w:rsidRDefault="005779E6"/>
                <w:tbl>
                  <w:tblPr>
                    <w:tblStyle w:val="TabloKlavuzu"/>
                    <w:tblW w:w="10031" w:type="dxa"/>
                    <w:tblLook w:val="04A0" w:firstRow="1" w:lastRow="0" w:firstColumn="1" w:lastColumn="0" w:noHBand="0" w:noVBand="1"/>
                  </w:tblPr>
                  <w:tblGrid>
                    <w:gridCol w:w="1980"/>
                    <w:gridCol w:w="8051"/>
                  </w:tblGrid>
                  <w:tr w:rsidR="00BB4DE9" w:rsidRPr="00BB4DE9" w:rsidTr="0075690B">
                    <w:trPr>
                      <w:trHeight w:val="560"/>
                    </w:trPr>
                    <w:tc>
                      <w:tcPr>
                        <w:tcW w:w="10031" w:type="dxa"/>
                        <w:gridSpan w:val="2"/>
                        <w:shd w:val="clear" w:color="auto" w:fill="auto"/>
                      </w:tcPr>
                      <w:p w:rsidR="005779E6" w:rsidRPr="00BB4DE9" w:rsidRDefault="005779E6" w:rsidP="005779E6">
                        <w:pPr>
                          <w:jc w:val="center"/>
                          <w:rPr>
                            <w:lang w:eastAsia="en-US"/>
                          </w:rPr>
                        </w:pPr>
                        <w:r w:rsidRPr="00BB4DE9">
                          <w:rPr>
                            <w:b/>
                            <w:lang w:eastAsia="en-US"/>
                          </w:rPr>
                          <w:t>YARIŞMA TAKVİMİ</w:t>
                        </w:r>
                      </w:p>
                    </w:tc>
                  </w:tr>
                  <w:tr w:rsidR="00BB4DE9" w:rsidRPr="00BB4DE9" w:rsidTr="00C543CD">
                    <w:trPr>
                      <w:trHeight w:val="473"/>
                    </w:trPr>
                    <w:tc>
                      <w:tcPr>
                        <w:tcW w:w="1980" w:type="dxa"/>
                        <w:shd w:val="clear" w:color="auto" w:fill="auto"/>
                      </w:tcPr>
                      <w:p w:rsidR="005779E6" w:rsidRPr="00BB4DE9" w:rsidRDefault="005779E6" w:rsidP="005779E6">
                        <w:pPr>
                          <w:rPr>
                            <w:b/>
                            <w:lang w:eastAsia="en-US"/>
                          </w:rPr>
                        </w:pPr>
                        <w:r w:rsidRPr="00BB4DE9">
                          <w:rPr>
                            <w:b/>
                            <w:lang w:eastAsia="en-US"/>
                          </w:rPr>
                          <w:t>1 Nisan 2021</w:t>
                        </w:r>
                      </w:p>
                    </w:tc>
                    <w:tc>
                      <w:tcPr>
                        <w:tcW w:w="8051" w:type="dxa"/>
                        <w:shd w:val="clear" w:color="auto" w:fill="auto"/>
                        <w:hideMark/>
                      </w:tcPr>
                      <w:p w:rsidR="005779E6" w:rsidRPr="00BB4DE9" w:rsidRDefault="00B84DD6" w:rsidP="005779E6">
                        <w:pPr>
                          <w:rPr>
                            <w:lang w:eastAsia="en-US"/>
                          </w:rPr>
                        </w:pPr>
                        <w:proofErr w:type="spellStart"/>
                        <w:r>
                          <w:rPr>
                            <w:lang w:eastAsia="en-US"/>
                          </w:rPr>
                          <w:t>İlkokul</w:t>
                        </w:r>
                        <w:proofErr w:type="spellEnd"/>
                        <w:r>
                          <w:rPr>
                            <w:lang w:eastAsia="en-US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lang w:eastAsia="en-US"/>
                          </w:rPr>
                          <w:t>ve</w:t>
                        </w:r>
                        <w:proofErr w:type="spellEnd"/>
                        <w:r>
                          <w:rPr>
                            <w:lang w:eastAsia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lang w:eastAsia="en-US"/>
                          </w:rPr>
                          <w:t>ortaokul</w:t>
                        </w:r>
                        <w:proofErr w:type="spellEnd"/>
                        <w:r>
                          <w:rPr>
                            <w:lang w:eastAsia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lang w:eastAsia="en-US"/>
                          </w:rPr>
                          <w:t>okul</w:t>
                        </w:r>
                        <w:proofErr w:type="spellEnd"/>
                        <w:r>
                          <w:rPr>
                            <w:lang w:eastAsia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lang w:eastAsia="en-US"/>
                          </w:rPr>
                          <w:t>m</w:t>
                        </w:r>
                        <w:r w:rsidR="005779E6" w:rsidRPr="00BB4DE9">
                          <w:rPr>
                            <w:lang w:eastAsia="en-US"/>
                          </w:rPr>
                          <w:t>üdürlüklerine</w:t>
                        </w:r>
                        <w:proofErr w:type="spellEnd"/>
                        <w:r w:rsidR="005779E6" w:rsidRPr="00BB4DE9">
                          <w:rPr>
                            <w:lang w:eastAsia="en-US"/>
                          </w:rPr>
                          <w:t xml:space="preserve"> </w:t>
                        </w:r>
                        <w:proofErr w:type="spellStart"/>
                        <w:r w:rsidR="005779E6" w:rsidRPr="00BB4DE9">
                          <w:rPr>
                            <w:lang w:eastAsia="en-US"/>
                          </w:rPr>
                          <w:t>duyurulması</w:t>
                        </w:r>
                        <w:proofErr w:type="spellEnd"/>
                        <w:r w:rsidR="005779E6" w:rsidRPr="00BB4DE9">
                          <w:rPr>
                            <w:lang w:eastAsia="en-US"/>
                          </w:rPr>
                          <w:t>.</w:t>
                        </w:r>
                      </w:p>
                    </w:tc>
                  </w:tr>
                  <w:tr w:rsidR="00BB4DE9" w:rsidRPr="00BB4DE9" w:rsidTr="0075690B">
                    <w:trPr>
                      <w:trHeight w:val="457"/>
                    </w:trPr>
                    <w:tc>
                      <w:tcPr>
                        <w:tcW w:w="1980" w:type="dxa"/>
                        <w:shd w:val="clear" w:color="auto" w:fill="auto"/>
                      </w:tcPr>
                      <w:p w:rsidR="005779E6" w:rsidRPr="00BB4DE9" w:rsidRDefault="005779E6" w:rsidP="00C543CD">
                        <w:pPr>
                          <w:jc w:val="left"/>
                          <w:rPr>
                            <w:b/>
                            <w:lang w:eastAsia="en-US"/>
                          </w:rPr>
                        </w:pPr>
                        <w:r w:rsidRPr="00BB4DE9">
                          <w:rPr>
                            <w:b/>
                            <w:lang w:eastAsia="en-US"/>
                          </w:rPr>
                          <w:t>01 – 15 Nisan  2021</w:t>
                        </w:r>
                      </w:p>
                    </w:tc>
                    <w:tc>
                      <w:tcPr>
                        <w:tcW w:w="8051" w:type="dxa"/>
                        <w:shd w:val="clear" w:color="auto" w:fill="auto"/>
                      </w:tcPr>
                      <w:p w:rsidR="005779E6" w:rsidRPr="00BB4DE9" w:rsidRDefault="005779E6" w:rsidP="005779E6">
                        <w:pPr>
                          <w:jc w:val="left"/>
                          <w:rPr>
                            <w:lang w:eastAsia="en-US"/>
                          </w:rPr>
                        </w:pPr>
                        <w:proofErr w:type="spellStart"/>
                        <w:r w:rsidRPr="00BB4DE9">
                          <w:rPr>
                            <w:lang w:eastAsia="en-US"/>
                          </w:rPr>
                          <w:t>Katılacak</w:t>
                        </w:r>
                        <w:proofErr w:type="spellEnd"/>
                        <w:r w:rsidRPr="00BB4DE9">
                          <w:rPr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BB4DE9">
                          <w:rPr>
                            <w:lang w:eastAsia="en-US"/>
                          </w:rPr>
                          <w:t>öğrencilerin</w:t>
                        </w:r>
                        <w:proofErr w:type="spellEnd"/>
                        <w:r w:rsidRPr="00BB4DE9">
                          <w:rPr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BB4DE9">
                          <w:rPr>
                            <w:lang w:eastAsia="en-US"/>
                          </w:rPr>
                          <w:t>kullanıcı</w:t>
                        </w:r>
                        <w:proofErr w:type="spellEnd"/>
                        <w:r w:rsidRPr="00BB4DE9">
                          <w:rPr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BB4DE9">
                          <w:rPr>
                            <w:lang w:eastAsia="en-US"/>
                          </w:rPr>
                          <w:t>adı</w:t>
                        </w:r>
                        <w:proofErr w:type="spellEnd"/>
                        <w:r w:rsidRPr="00BB4DE9">
                          <w:rPr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BB4DE9">
                          <w:rPr>
                            <w:lang w:eastAsia="en-US"/>
                          </w:rPr>
                          <w:t>ve</w:t>
                        </w:r>
                        <w:proofErr w:type="spellEnd"/>
                        <w:r w:rsidRPr="00BB4DE9">
                          <w:rPr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BB4DE9">
                          <w:rPr>
                            <w:lang w:eastAsia="en-US"/>
                          </w:rPr>
                          <w:t>bilgilerinin</w:t>
                        </w:r>
                        <w:proofErr w:type="spellEnd"/>
                        <w:r w:rsidRPr="00BB4DE9">
                          <w:rPr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BB4DE9">
                          <w:rPr>
                            <w:lang w:eastAsia="en-US"/>
                          </w:rPr>
                          <w:t>okul</w:t>
                        </w:r>
                        <w:proofErr w:type="spellEnd"/>
                        <w:r w:rsidRPr="00BB4DE9">
                          <w:rPr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BB4DE9">
                          <w:rPr>
                            <w:lang w:eastAsia="en-US"/>
                          </w:rPr>
                          <w:t>id</w:t>
                        </w:r>
                        <w:r w:rsidR="00033FAB">
                          <w:rPr>
                            <w:lang w:eastAsia="en-US"/>
                          </w:rPr>
                          <w:t>areleri</w:t>
                        </w:r>
                        <w:proofErr w:type="spellEnd"/>
                        <w:r w:rsidR="00033FAB">
                          <w:rPr>
                            <w:lang w:eastAsia="en-US"/>
                          </w:rPr>
                          <w:t xml:space="preserve"> </w:t>
                        </w:r>
                        <w:proofErr w:type="spellStart"/>
                        <w:r w:rsidR="00033FAB">
                          <w:rPr>
                            <w:lang w:eastAsia="en-US"/>
                          </w:rPr>
                          <w:t>tarafından</w:t>
                        </w:r>
                        <w:proofErr w:type="spellEnd"/>
                        <w:r w:rsidR="00033FAB">
                          <w:rPr>
                            <w:lang w:eastAsia="en-US"/>
                          </w:rPr>
                          <w:t xml:space="preserve"> </w:t>
                        </w:r>
                        <w:proofErr w:type="spellStart"/>
                        <w:r w:rsidR="00033FAB">
                          <w:rPr>
                            <w:lang w:eastAsia="en-US"/>
                          </w:rPr>
                          <w:t>düzenlenmesi</w:t>
                        </w:r>
                        <w:proofErr w:type="spellEnd"/>
                        <w:r w:rsidR="00033FAB">
                          <w:rPr>
                            <w:lang w:eastAsia="en-US"/>
                          </w:rPr>
                          <w:t>.</w:t>
                        </w:r>
                      </w:p>
                    </w:tc>
                  </w:tr>
                  <w:tr w:rsidR="00BB4DE9" w:rsidRPr="00BB4DE9" w:rsidTr="0075690B">
                    <w:trPr>
                      <w:trHeight w:val="457"/>
                    </w:trPr>
                    <w:tc>
                      <w:tcPr>
                        <w:tcW w:w="1980" w:type="dxa"/>
                        <w:shd w:val="clear" w:color="auto" w:fill="auto"/>
                        <w:hideMark/>
                      </w:tcPr>
                      <w:p w:rsidR="005779E6" w:rsidRPr="00BB4DE9" w:rsidRDefault="005779E6" w:rsidP="005779E6">
                        <w:pPr>
                          <w:rPr>
                            <w:b/>
                            <w:lang w:eastAsia="en-US"/>
                          </w:rPr>
                        </w:pPr>
                        <w:r w:rsidRPr="00BB4DE9">
                          <w:rPr>
                            <w:b/>
                            <w:lang w:eastAsia="en-US"/>
                          </w:rPr>
                          <w:t>15 Nisan 2021</w:t>
                        </w:r>
                        <w:bookmarkStart w:id="0" w:name="_GoBack"/>
                        <w:bookmarkEnd w:id="0"/>
                      </w:p>
                    </w:tc>
                    <w:tc>
                      <w:tcPr>
                        <w:tcW w:w="8051" w:type="dxa"/>
                        <w:shd w:val="clear" w:color="auto" w:fill="auto"/>
                        <w:hideMark/>
                      </w:tcPr>
                      <w:p w:rsidR="005779E6" w:rsidRPr="00BB4DE9" w:rsidRDefault="005779E6" w:rsidP="005779E6">
                        <w:pPr>
                          <w:jc w:val="left"/>
                          <w:rPr>
                            <w:lang w:eastAsia="en-US"/>
                          </w:rPr>
                        </w:pPr>
                        <w:proofErr w:type="spellStart"/>
                        <w:r w:rsidRPr="00BB4DE9">
                          <w:rPr>
                            <w:lang w:eastAsia="en-US"/>
                          </w:rPr>
                          <w:t>Lichess</w:t>
                        </w:r>
                        <w:proofErr w:type="spellEnd"/>
                        <w:r w:rsidRPr="00BB4DE9">
                          <w:rPr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BB4DE9">
                          <w:rPr>
                            <w:lang w:eastAsia="en-US"/>
                          </w:rPr>
                          <w:t>orta</w:t>
                        </w:r>
                        <w:r w:rsidR="00033FAB">
                          <w:rPr>
                            <w:lang w:eastAsia="en-US"/>
                          </w:rPr>
                          <w:t>mında</w:t>
                        </w:r>
                        <w:proofErr w:type="spellEnd"/>
                        <w:r w:rsidR="00033FAB">
                          <w:rPr>
                            <w:lang w:eastAsia="en-US"/>
                          </w:rPr>
                          <w:t xml:space="preserve"> </w:t>
                        </w:r>
                        <w:proofErr w:type="spellStart"/>
                        <w:r w:rsidR="00033FAB">
                          <w:rPr>
                            <w:lang w:eastAsia="en-US"/>
                          </w:rPr>
                          <w:t>turnuvanın</w:t>
                        </w:r>
                        <w:proofErr w:type="spellEnd"/>
                        <w:r w:rsidR="00033FAB">
                          <w:rPr>
                            <w:lang w:eastAsia="en-US"/>
                          </w:rPr>
                          <w:t xml:space="preserve"> </w:t>
                        </w:r>
                        <w:proofErr w:type="spellStart"/>
                        <w:r w:rsidR="00033FAB">
                          <w:rPr>
                            <w:lang w:eastAsia="en-US"/>
                          </w:rPr>
                          <w:t>oluşturulması</w:t>
                        </w:r>
                        <w:proofErr w:type="spellEnd"/>
                        <w:r w:rsidR="00033FAB">
                          <w:rPr>
                            <w:lang w:eastAsia="en-US"/>
                          </w:rPr>
                          <w:t>.</w:t>
                        </w:r>
                      </w:p>
                    </w:tc>
                  </w:tr>
                  <w:tr w:rsidR="00BB4DE9" w:rsidRPr="00BB4DE9" w:rsidTr="0075690B">
                    <w:trPr>
                      <w:trHeight w:val="552"/>
                    </w:trPr>
                    <w:tc>
                      <w:tcPr>
                        <w:tcW w:w="1980" w:type="dxa"/>
                        <w:shd w:val="clear" w:color="auto" w:fill="auto"/>
                        <w:hideMark/>
                      </w:tcPr>
                      <w:p w:rsidR="005779E6" w:rsidRPr="00BB4DE9" w:rsidRDefault="000C3935" w:rsidP="005779E6">
                        <w:pPr>
                          <w:jc w:val="left"/>
                          <w:rPr>
                            <w:b/>
                            <w:lang w:eastAsia="en-US"/>
                          </w:rPr>
                        </w:pPr>
                        <w:r>
                          <w:rPr>
                            <w:b/>
                            <w:lang w:eastAsia="en-US"/>
                          </w:rPr>
                          <w:t>18</w:t>
                        </w:r>
                        <w:r w:rsidR="005779E6" w:rsidRPr="00BB4DE9">
                          <w:rPr>
                            <w:b/>
                            <w:lang w:eastAsia="en-US"/>
                          </w:rPr>
                          <w:t xml:space="preserve"> Nisan 2021</w:t>
                        </w:r>
                      </w:p>
                    </w:tc>
                    <w:tc>
                      <w:tcPr>
                        <w:tcW w:w="8051" w:type="dxa"/>
                        <w:shd w:val="clear" w:color="auto" w:fill="auto"/>
                        <w:hideMark/>
                      </w:tcPr>
                      <w:p w:rsidR="005779E6" w:rsidRPr="00BB4DE9" w:rsidRDefault="005779E6" w:rsidP="005779E6">
                        <w:pPr>
                          <w:jc w:val="left"/>
                          <w:rPr>
                            <w:lang w:eastAsia="en-US"/>
                          </w:rPr>
                        </w:pPr>
                        <w:proofErr w:type="spellStart"/>
                        <w:r w:rsidRPr="00BB4DE9">
                          <w:rPr>
                            <w:lang w:eastAsia="en-US"/>
                          </w:rPr>
                          <w:t>Turnuvanın</w:t>
                        </w:r>
                        <w:proofErr w:type="spellEnd"/>
                        <w:r w:rsidRPr="00BB4DE9">
                          <w:rPr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BB4DE9">
                          <w:rPr>
                            <w:lang w:eastAsia="en-US"/>
                          </w:rPr>
                          <w:t>uygulanması</w:t>
                        </w:r>
                        <w:proofErr w:type="spellEnd"/>
                        <w:r w:rsidRPr="00BB4DE9">
                          <w:rPr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BB4DE9">
                          <w:rPr>
                            <w:lang w:eastAsia="en-US"/>
                          </w:rPr>
                          <w:t>ve</w:t>
                        </w:r>
                        <w:proofErr w:type="spellEnd"/>
                        <w:r w:rsidRPr="00BB4DE9">
                          <w:rPr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BB4DE9">
                          <w:rPr>
                            <w:lang w:eastAsia="en-US"/>
                          </w:rPr>
                          <w:t>sonuçların</w:t>
                        </w:r>
                        <w:proofErr w:type="spellEnd"/>
                        <w:r w:rsidRPr="00BB4DE9">
                          <w:rPr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BB4DE9">
                          <w:rPr>
                            <w:lang w:eastAsia="en-US"/>
                          </w:rPr>
                          <w:t>ilanı</w:t>
                        </w:r>
                        <w:proofErr w:type="spellEnd"/>
                        <w:r w:rsidR="00515E2D">
                          <w:rPr>
                            <w:lang w:eastAsia="en-US"/>
                          </w:rPr>
                          <w:t>.</w:t>
                        </w:r>
                      </w:p>
                    </w:tc>
                  </w:tr>
                  <w:tr w:rsidR="00BB4DE9" w:rsidRPr="00BB4DE9" w:rsidTr="0075690B">
                    <w:tc>
                      <w:tcPr>
                        <w:tcW w:w="1980" w:type="dxa"/>
                        <w:shd w:val="clear" w:color="auto" w:fill="auto"/>
                        <w:hideMark/>
                      </w:tcPr>
                      <w:p w:rsidR="005779E6" w:rsidRPr="00BB4DE9" w:rsidRDefault="005779E6" w:rsidP="005779E6">
                        <w:pPr>
                          <w:rPr>
                            <w:b/>
                            <w:lang w:eastAsia="en-US"/>
                          </w:rPr>
                        </w:pPr>
                      </w:p>
                    </w:tc>
                    <w:tc>
                      <w:tcPr>
                        <w:tcW w:w="8051" w:type="dxa"/>
                        <w:shd w:val="clear" w:color="auto" w:fill="auto"/>
                        <w:hideMark/>
                      </w:tcPr>
                      <w:p w:rsidR="005779E6" w:rsidRPr="00BB4DE9" w:rsidRDefault="005779E6" w:rsidP="005779E6">
                        <w:pPr>
                          <w:rPr>
                            <w:lang w:eastAsia="en-US"/>
                          </w:rPr>
                        </w:pPr>
                      </w:p>
                    </w:tc>
                  </w:tr>
                </w:tbl>
                <w:p w:rsidR="005779E6" w:rsidRPr="00BB4DE9" w:rsidRDefault="005779E6"/>
              </w:txbxContent>
            </v:textbox>
          </v:shape>
        </w:pict>
      </w:r>
      <w:r w:rsidR="004F23E6" w:rsidRPr="00624C95">
        <w:rPr>
          <w:color w:val="191919"/>
        </w:rPr>
        <w:t>Tüm katılımcılar bu yönergeyi okumuş ve uymayı kabul etmiş sayılırlar.</w:t>
      </w:r>
      <w:r w:rsidR="005779E6" w:rsidRPr="00624C95">
        <w:t xml:space="preserve"> </w:t>
      </w:r>
    </w:p>
    <w:p w:rsidR="00847D37" w:rsidRPr="00624C95" w:rsidRDefault="00C543CD" w:rsidP="00C543CD">
      <w:pPr>
        <w:pStyle w:val="NormalWeb"/>
        <w:numPr>
          <w:ilvl w:val="0"/>
          <w:numId w:val="16"/>
        </w:numPr>
        <w:spacing w:before="0" w:beforeAutospacing="0" w:after="0" w:afterAutospacing="0"/>
        <w:ind w:left="284"/>
        <w:jc w:val="both"/>
      </w:pPr>
      <w:r>
        <w:t>K</w:t>
      </w:r>
      <w:r w:rsidR="00847D37">
        <w:t>azanan öğrencilerimize madalya</w:t>
      </w:r>
      <w:r w:rsidR="00BD1E13">
        <w:t xml:space="preserve"> ve satranç takımı</w:t>
      </w:r>
      <w:r w:rsidR="00847D37">
        <w:t xml:space="preserve"> hediye edilecektir.</w:t>
      </w:r>
    </w:p>
    <w:p w:rsidR="00541182" w:rsidRPr="00624C95" w:rsidRDefault="00541182" w:rsidP="00033FAB">
      <w:pPr>
        <w:spacing w:line="360" w:lineRule="auto"/>
        <w:ind w:right="-157" w:firstLine="5954"/>
        <w:jc w:val="center"/>
        <w:rPr>
          <w:b/>
        </w:rPr>
      </w:pPr>
    </w:p>
    <w:sectPr w:rsidR="00541182" w:rsidRPr="00624C95" w:rsidSect="00033FA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709" w:right="1133" w:bottom="851" w:left="1417" w:header="708" w:footer="708" w:gutter="0"/>
      <w:pgBorders w:offsetFrom="page">
        <w:top w:val="thinThickThinLargeGap" w:sz="24" w:space="24" w:color="548DD4" w:themeColor="text2" w:themeTint="99"/>
        <w:left w:val="thinThickThinLargeGap" w:sz="24" w:space="24" w:color="548DD4" w:themeColor="text2" w:themeTint="99"/>
        <w:bottom w:val="thinThickThinLargeGap" w:sz="24" w:space="24" w:color="548DD4" w:themeColor="text2" w:themeTint="99"/>
        <w:right w:val="thinThickThinLargeGap" w:sz="24" w:space="24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441" w:rsidRDefault="00293441" w:rsidP="004B4BC3">
      <w:pPr>
        <w:spacing w:line="240" w:lineRule="auto"/>
      </w:pPr>
      <w:r>
        <w:separator/>
      </w:r>
    </w:p>
  </w:endnote>
  <w:endnote w:type="continuationSeparator" w:id="0">
    <w:p w:rsidR="00293441" w:rsidRDefault="00293441" w:rsidP="004B4B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E2D" w:rsidRDefault="00515E2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6065478"/>
      <w:docPartObj>
        <w:docPartGallery w:val="Page Numbers (Bottom of Page)"/>
        <w:docPartUnique/>
      </w:docPartObj>
    </w:sdtPr>
    <w:sdtEndPr/>
    <w:sdtContent>
      <w:p w:rsidR="004B4BC3" w:rsidRDefault="00567A99">
        <w:pPr>
          <w:pStyle w:val="Altbilgi"/>
          <w:jc w:val="right"/>
        </w:pPr>
        <w:r>
          <w:fldChar w:fldCharType="begin"/>
        </w:r>
        <w:r w:rsidR="004B4BC3">
          <w:instrText>PAGE   \* MERGEFORMAT</w:instrText>
        </w:r>
        <w:r>
          <w:fldChar w:fldCharType="separate"/>
        </w:r>
        <w:r w:rsidR="00C543CD">
          <w:rPr>
            <w:noProof/>
          </w:rPr>
          <w:t>2</w:t>
        </w:r>
        <w:r>
          <w:fldChar w:fldCharType="end"/>
        </w:r>
      </w:p>
    </w:sdtContent>
  </w:sdt>
  <w:p w:rsidR="004B4BC3" w:rsidRDefault="004B4BC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E2D" w:rsidRDefault="00515E2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441" w:rsidRDefault="00293441" w:rsidP="004B4BC3">
      <w:pPr>
        <w:spacing w:line="240" w:lineRule="auto"/>
      </w:pPr>
      <w:r>
        <w:separator/>
      </w:r>
    </w:p>
  </w:footnote>
  <w:footnote w:type="continuationSeparator" w:id="0">
    <w:p w:rsidR="00293441" w:rsidRDefault="00293441" w:rsidP="004B4B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E2D" w:rsidRDefault="00515E2D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17549" o:spid="_x0000_s8194" type="#_x0000_t75" style="position:absolute;left:0;text-align:left;margin-left:0;margin-top:0;width:467.65pt;height:467.05pt;z-index:-251657216;mso-position-horizontal:center;mso-position-horizontal-relative:margin;mso-position-vertical:center;mso-position-vertical-relative:margin" o:allowincell="f">
          <v:imagedata r:id="rId1" o:title="burmem_logo (1)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E2D" w:rsidRDefault="00515E2D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17550" o:spid="_x0000_s8195" type="#_x0000_t75" style="position:absolute;left:0;text-align:left;margin-left:0;margin-top:0;width:467.65pt;height:467.05pt;z-index:-251656192;mso-position-horizontal:center;mso-position-horizontal-relative:margin;mso-position-vertical:center;mso-position-vertical-relative:margin" o:allowincell="f">
          <v:imagedata r:id="rId1" o:title="burmem_logo (1)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E2D" w:rsidRDefault="00515E2D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17548" o:spid="_x0000_s8193" type="#_x0000_t75" style="position:absolute;left:0;text-align:left;margin-left:0;margin-top:0;width:467.65pt;height:467.05pt;z-index:-251658240;mso-position-horizontal:center;mso-position-horizontal-relative:margin;mso-position-vertical:center;mso-position-vertical-relative:margin" o:allowincell="f">
          <v:imagedata r:id="rId1" o:title="burmem_logo (1)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4DB7"/>
    <w:multiLevelType w:val="hybridMultilevel"/>
    <w:tmpl w:val="CA7CAC1C"/>
    <w:lvl w:ilvl="0" w:tplc="2AF45088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3296EFE"/>
    <w:multiLevelType w:val="hybridMultilevel"/>
    <w:tmpl w:val="CBEA7C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564EA"/>
    <w:multiLevelType w:val="hybridMultilevel"/>
    <w:tmpl w:val="52DAD278"/>
    <w:lvl w:ilvl="0" w:tplc="D55E134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84BD6"/>
    <w:multiLevelType w:val="hybridMultilevel"/>
    <w:tmpl w:val="89223EB4"/>
    <w:lvl w:ilvl="0" w:tplc="D5A4A99A">
      <w:start w:val="1"/>
      <w:numFmt w:val="bullet"/>
      <w:lvlText w:val="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4EDB2C">
      <w:start w:val="1"/>
      <w:numFmt w:val="bullet"/>
      <w:lvlText w:val="o"/>
      <w:lvlJc w:val="left"/>
      <w:pPr>
        <w:ind w:left="1441"/>
      </w:pPr>
      <w:rPr>
        <w:rFonts w:ascii="Wingdings" w:eastAsia="Wingdings" w:hAnsi="Wingdings" w:cs="Wingdings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4E2596">
      <w:start w:val="1"/>
      <w:numFmt w:val="bullet"/>
      <w:lvlText w:val="▪"/>
      <w:lvlJc w:val="left"/>
      <w:pPr>
        <w:ind w:left="2161"/>
      </w:pPr>
      <w:rPr>
        <w:rFonts w:ascii="Wingdings" w:eastAsia="Wingdings" w:hAnsi="Wingdings" w:cs="Wingdings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0A467C">
      <w:start w:val="1"/>
      <w:numFmt w:val="bullet"/>
      <w:lvlText w:val="•"/>
      <w:lvlJc w:val="left"/>
      <w:pPr>
        <w:ind w:left="2881"/>
      </w:pPr>
      <w:rPr>
        <w:rFonts w:ascii="Wingdings" w:eastAsia="Wingdings" w:hAnsi="Wingdings" w:cs="Wingdings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C025B2">
      <w:start w:val="1"/>
      <w:numFmt w:val="bullet"/>
      <w:lvlText w:val="o"/>
      <w:lvlJc w:val="left"/>
      <w:pPr>
        <w:ind w:left="3601"/>
      </w:pPr>
      <w:rPr>
        <w:rFonts w:ascii="Wingdings" w:eastAsia="Wingdings" w:hAnsi="Wingdings" w:cs="Wingdings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CA1088">
      <w:start w:val="1"/>
      <w:numFmt w:val="bullet"/>
      <w:lvlText w:val="▪"/>
      <w:lvlJc w:val="left"/>
      <w:pPr>
        <w:ind w:left="4321"/>
      </w:pPr>
      <w:rPr>
        <w:rFonts w:ascii="Wingdings" w:eastAsia="Wingdings" w:hAnsi="Wingdings" w:cs="Wingdings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D8D970">
      <w:start w:val="1"/>
      <w:numFmt w:val="bullet"/>
      <w:lvlText w:val="•"/>
      <w:lvlJc w:val="left"/>
      <w:pPr>
        <w:ind w:left="5041"/>
      </w:pPr>
      <w:rPr>
        <w:rFonts w:ascii="Wingdings" w:eastAsia="Wingdings" w:hAnsi="Wingdings" w:cs="Wingdings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4E2998">
      <w:start w:val="1"/>
      <w:numFmt w:val="bullet"/>
      <w:lvlText w:val="o"/>
      <w:lvlJc w:val="left"/>
      <w:pPr>
        <w:ind w:left="5761"/>
      </w:pPr>
      <w:rPr>
        <w:rFonts w:ascii="Wingdings" w:eastAsia="Wingdings" w:hAnsi="Wingdings" w:cs="Wingdings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F4DC8C">
      <w:start w:val="1"/>
      <w:numFmt w:val="bullet"/>
      <w:lvlText w:val="▪"/>
      <w:lvlJc w:val="left"/>
      <w:pPr>
        <w:ind w:left="6481"/>
      </w:pPr>
      <w:rPr>
        <w:rFonts w:ascii="Wingdings" w:eastAsia="Wingdings" w:hAnsi="Wingdings" w:cs="Wingdings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FB9312E"/>
    <w:multiLevelType w:val="hybridMultilevel"/>
    <w:tmpl w:val="D77E77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D06FE"/>
    <w:multiLevelType w:val="hybridMultilevel"/>
    <w:tmpl w:val="AA2AAD0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352148"/>
    <w:multiLevelType w:val="hybridMultilevel"/>
    <w:tmpl w:val="18E0C9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A37DF6"/>
    <w:multiLevelType w:val="hybridMultilevel"/>
    <w:tmpl w:val="11C63534"/>
    <w:lvl w:ilvl="0" w:tplc="834C81B0">
      <w:start w:val="1"/>
      <w:numFmt w:val="bullet"/>
      <w:lvlText w:val="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649388">
      <w:start w:val="1"/>
      <w:numFmt w:val="bullet"/>
      <w:lvlText w:val="o"/>
      <w:lvlJc w:val="left"/>
      <w:pPr>
        <w:ind w:left="1441"/>
      </w:pPr>
      <w:rPr>
        <w:rFonts w:ascii="Wingdings" w:eastAsia="Wingdings" w:hAnsi="Wingdings" w:cs="Wingdings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7A1D84">
      <w:start w:val="1"/>
      <w:numFmt w:val="bullet"/>
      <w:lvlText w:val="▪"/>
      <w:lvlJc w:val="left"/>
      <w:pPr>
        <w:ind w:left="2161"/>
      </w:pPr>
      <w:rPr>
        <w:rFonts w:ascii="Wingdings" w:eastAsia="Wingdings" w:hAnsi="Wingdings" w:cs="Wingdings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4C653C">
      <w:start w:val="1"/>
      <w:numFmt w:val="bullet"/>
      <w:lvlText w:val="•"/>
      <w:lvlJc w:val="left"/>
      <w:pPr>
        <w:ind w:left="2881"/>
      </w:pPr>
      <w:rPr>
        <w:rFonts w:ascii="Wingdings" w:eastAsia="Wingdings" w:hAnsi="Wingdings" w:cs="Wingdings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961A82">
      <w:start w:val="1"/>
      <w:numFmt w:val="bullet"/>
      <w:lvlText w:val="o"/>
      <w:lvlJc w:val="left"/>
      <w:pPr>
        <w:ind w:left="3601"/>
      </w:pPr>
      <w:rPr>
        <w:rFonts w:ascii="Wingdings" w:eastAsia="Wingdings" w:hAnsi="Wingdings" w:cs="Wingdings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7860BA">
      <w:start w:val="1"/>
      <w:numFmt w:val="bullet"/>
      <w:lvlText w:val="▪"/>
      <w:lvlJc w:val="left"/>
      <w:pPr>
        <w:ind w:left="4321"/>
      </w:pPr>
      <w:rPr>
        <w:rFonts w:ascii="Wingdings" w:eastAsia="Wingdings" w:hAnsi="Wingdings" w:cs="Wingdings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40BA68">
      <w:start w:val="1"/>
      <w:numFmt w:val="bullet"/>
      <w:lvlText w:val="•"/>
      <w:lvlJc w:val="left"/>
      <w:pPr>
        <w:ind w:left="5041"/>
      </w:pPr>
      <w:rPr>
        <w:rFonts w:ascii="Wingdings" w:eastAsia="Wingdings" w:hAnsi="Wingdings" w:cs="Wingdings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F806A2">
      <w:start w:val="1"/>
      <w:numFmt w:val="bullet"/>
      <w:lvlText w:val="o"/>
      <w:lvlJc w:val="left"/>
      <w:pPr>
        <w:ind w:left="5761"/>
      </w:pPr>
      <w:rPr>
        <w:rFonts w:ascii="Wingdings" w:eastAsia="Wingdings" w:hAnsi="Wingdings" w:cs="Wingdings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7C9B88">
      <w:start w:val="1"/>
      <w:numFmt w:val="bullet"/>
      <w:lvlText w:val="▪"/>
      <w:lvlJc w:val="left"/>
      <w:pPr>
        <w:ind w:left="6481"/>
      </w:pPr>
      <w:rPr>
        <w:rFonts w:ascii="Wingdings" w:eastAsia="Wingdings" w:hAnsi="Wingdings" w:cs="Wingdings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A684AD2"/>
    <w:multiLevelType w:val="hybridMultilevel"/>
    <w:tmpl w:val="D4F8D08A"/>
    <w:lvl w:ilvl="0" w:tplc="D418418A">
      <w:start w:val="1"/>
      <w:numFmt w:val="decimal"/>
      <w:lvlText w:val="%1."/>
      <w:lvlJc w:val="left"/>
      <w:pPr>
        <w:ind w:left="705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FF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5E5228">
      <w:start w:val="1"/>
      <w:numFmt w:val="lowerLetter"/>
      <w:lvlText w:val="%2"/>
      <w:lvlJc w:val="left"/>
      <w:pPr>
        <w:ind w:left="1441"/>
      </w:pPr>
      <w:rPr>
        <w:rFonts w:ascii="Calibri" w:eastAsia="Calibri" w:hAnsi="Calibri" w:cs="Calibri"/>
        <w:b/>
        <w:bCs/>
        <w:i w:val="0"/>
        <w:strike w:val="0"/>
        <w:dstrike w:val="0"/>
        <w:color w:val="7030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0C053C">
      <w:start w:val="1"/>
      <w:numFmt w:val="lowerRoman"/>
      <w:lvlText w:val="%3"/>
      <w:lvlJc w:val="left"/>
      <w:pPr>
        <w:ind w:left="2161"/>
      </w:pPr>
      <w:rPr>
        <w:rFonts w:ascii="Calibri" w:eastAsia="Calibri" w:hAnsi="Calibri" w:cs="Calibri"/>
        <w:b/>
        <w:bCs/>
        <w:i w:val="0"/>
        <w:strike w:val="0"/>
        <w:dstrike w:val="0"/>
        <w:color w:val="7030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B064DE">
      <w:start w:val="1"/>
      <w:numFmt w:val="decimal"/>
      <w:lvlText w:val="%4"/>
      <w:lvlJc w:val="left"/>
      <w:pPr>
        <w:ind w:left="2881"/>
      </w:pPr>
      <w:rPr>
        <w:rFonts w:ascii="Calibri" w:eastAsia="Calibri" w:hAnsi="Calibri" w:cs="Calibri"/>
        <w:b/>
        <w:bCs/>
        <w:i w:val="0"/>
        <w:strike w:val="0"/>
        <w:dstrike w:val="0"/>
        <w:color w:val="7030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AEC7AA">
      <w:start w:val="1"/>
      <w:numFmt w:val="lowerLetter"/>
      <w:lvlText w:val="%5"/>
      <w:lvlJc w:val="left"/>
      <w:pPr>
        <w:ind w:left="3601"/>
      </w:pPr>
      <w:rPr>
        <w:rFonts w:ascii="Calibri" w:eastAsia="Calibri" w:hAnsi="Calibri" w:cs="Calibri"/>
        <w:b/>
        <w:bCs/>
        <w:i w:val="0"/>
        <w:strike w:val="0"/>
        <w:dstrike w:val="0"/>
        <w:color w:val="7030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F484B0">
      <w:start w:val="1"/>
      <w:numFmt w:val="lowerRoman"/>
      <w:lvlText w:val="%6"/>
      <w:lvlJc w:val="left"/>
      <w:pPr>
        <w:ind w:left="4321"/>
      </w:pPr>
      <w:rPr>
        <w:rFonts w:ascii="Calibri" w:eastAsia="Calibri" w:hAnsi="Calibri" w:cs="Calibri"/>
        <w:b/>
        <w:bCs/>
        <w:i w:val="0"/>
        <w:strike w:val="0"/>
        <w:dstrike w:val="0"/>
        <w:color w:val="7030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80C830">
      <w:start w:val="1"/>
      <w:numFmt w:val="decimal"/>
      <w:lvlText w:val="%7"/>
      <w:lvlJc w:val="left"/>
      <w:pPr>
        <w:ind w:left="5041"/>
      </w:pPr>
      <w:rPr>
        <w:rFonts w:ascii="Calibri" w:eastAsia="Calibri" w:hAnsi="Calibri" w:cs="Calibri"/>
        <w:b/>
        <w:bCs/>
        <w:i w:val="0"/>
        <w:strike w:val="0"/>
        <w:dstrike w:val="0"/>
        <w:color w:val="7030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D65B66">
      <w:start w:val="1"/>
      <w:numFmt w:val="lowerLetter"/>
      <w:lvlText w:val="%8"/>
      <w:lvlJc w:val="left"/>
      <w:pPr>
        <w:ind w:left="5761"/>
      </w:pPr>
      <w:rPr>
        <w:rFonts w:ascii="Calibri" w:eastAsia="Calibri" w:hAnsi="Calibri" w:cs="Calibri"/>
        <w:b/>
        <w:bCs/>
        <w:i w:val="0"/>
        <w:strike w:val="0"/>
        <w:dstrike w:val="0"/>
        <w:color w:val="7030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605A1E">
      <w:start w:val="1"/>
      <w:numFmt w:val="lowerRoman"/>
      <w:lvlText w:val="%9"/>
      <w:lvlJc w:val="left"/>
      <w:pPr>
        <w:ind w:left="6481"/>
      </w:pPr>
      <w:rPr>
        <w:rFonts w:ascii="Calibri" w:eastAsia="Calibri" w:hAnsi="Calibri" w:cs="Calibri"/>
        <w:b/>
        <w:bCs/>
        <w:i w:val="0"/>
        <w:strike w:val="0"/>
        <w:dstrike w:val="0"/>
        <w:color w:val="7030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5A26D81"/>
    <w:multiLevelType w:val="hybridMultilevel"/>
    <w:tmpl w:val="41B663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F660AE"/>
    <w:multiLevelType w:val="hybridMultilevel"/>
    <w:tmpl w:val="71065B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E87BB1"/>
    <w:multiLevelType w:val="hybridMultilevel"/>
    <w:tmpl w:val="95A6AE44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77C45DF4"/>
    <w:multiLevelType w:val="hybridMultilevel"/>
    <w:tmpl w:val="3F0AF234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AB07524"/>
    <w:multiLevelType w:val="hybridMultilevel"/>
    <w:tmpl w:val="4FCA671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313DC8"/>
    <w:multiLevelType w:val="hybridMultilevel"/>
    <w:tmpl w:val="E1FE53F4"/>
    <w:lvl w:ilvl="0" w:tplc="87CE8140">
      <w:start w:val="7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7030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ECD3EE">
      <w:start w:val="1"/>
      <w:numFmt w:val="bullet"/>
      <w:lvlText w:val=""/>
      <w:lvlJc w:val="left"/>
      <w:pPr>
        <w:ind w:left="1134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76D926">
      <w:start w:val="1"/>
      <w:numFmt w:val="bullet"/>
      <w:lvlText w:val="▪"/>
      <w:lvlJc w:val="left"/>
      <w:pPr>
        <w:ind w:left="1793"/>
      </w:pPr>
      <w:rPr>
        <w:rFonts w:ascii="Wingdings" w:eastAsia="Wingdings" w:hAnsi="Wingdings" w:cs="Wingdings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2AE5AE">
      <w:start w:val="1"/>
      <w:numFmt w:val="bullet"/>
      <w:lvlText w:val="•"/>
      <w:lvlJc w:val="left"/>
      <w:pPr>
        <w:ind w:left="2513"/>
      </w:pPr>
      <w:rPr>
        <w:rFonts w:ascii="Wingdings" w:eastAsia="Wingdings" w:hAnsi="Wingdings" w:cs="Wingdings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BAE5A4">
      <w:start w:val="1"/>
      <w:numFmt w:val="bullet"/>
      <w:lvlText w:val="o"/>
      <w:lvlJc w:val="left"/>
      <w:pPr>
        <w:ind w:left="3233"/>
      </w:pPr>
      <w:rPr>
        <w:rFonts w:ascii="Wingdings" w:eastAsia="Wingdings" w:hAnsi="Wingdings" w:cs="Wingdings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9E80B2">
      <w:start w:val="1"/>
      <w:numFmt w:val="bullet"/>
      <w:lvlText w:val="▪"/>
      <w:lvlJc w:val="left"/>
      <w:pPr>
        <w:ind w:left="3953"/>
      </w:pPr>
      <w:rPr>
        <w:rFonts w:ascii="Wingdings" w:eastAsia="Wingdings" w:hAnsi="Wingdings" w:cs="Wingdings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C0772E">
      <w:start w:val="1"/>
      <w:numFmt w:val="bullet"/>
      <w:lvlText w:val="•"/>
      <w:lvlJc w:val="left"/>
      <w:pPr>
        <w:ind w:left="4673"/>
      </w:pPr>
      <w:rPr>
        <w:rFonts w:ascii="Wingdings" w:eastAsia="Wingdings" w:hAnsi="Wingdings" w:cs="Wingdings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C81E06">
      <w:start w:val="1"/>
      <w:numFmt w:val="bullet"/>
      <w:lvlText w:val="o"/>
      <w:lvlJc w:val="left"/>
      <w:pPr>
        <w:ind w:left="5393"/>
      </w:pPr>
      <w:rPr>
        <w:rFonts w:ascii="Wingdings" w:eastAsia="Wingdings" w:hAnsi="Wingdings" w:cs="Wingdings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DE332A">
      <w:start w:val="1"/>
      <w:numFmt w:val="bullet"/>
      <w:lvlText w:val="▪"/>
      <w:lvlJc w:val="left"/>
      <w:pPr>
        <w:ind w:left="6113"/>
      </w:pPr>
      <w:rPr>
        <w:rFonts w:ascii="Wingdings" w:eastAsia="Wingdings" w:hAnsi="Wingdings" w:cs="Wingdings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EE97B1A"/>
    <w:multiLevelType w:val="hybridMultilevel"/>
    <w:tmpl w:val="0F30F9B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0704EF"/>
    <w:multiLevelType w:val="hybridMultilevel"/>
    <w:tmpl w:val="6F0ECBB0"/>
    <w:lvl w:ilvl="0" w:tplc="D16E18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7"/>
  </w:num>
  <w:num w:numId="4">
    <w:abstractNumId w:val="3"/>
  </w:num>
  <w:num w:numId="5">
    <w:abstractNumId w:val="2"/>
  </w:num>
  <w:num w:numId="6">
    <w:abstractNumId w:val="10"/>
  </w:num>
  <w:num w:numId="7">
    <w:abstractNumId w:val="1"/>
  </w:num>
  <w:num w:numId="8">
    <w:abstractNumId w:val="6"/>
  </w:num>
  <w:num w:numId="9">
    <w:abstractNumId w:val="16"/>
  </w:num>
  <w:num w:numId="10">
    <w:abstractNumId w:val="12"/>
  </w:num>
  <w:num w:numId="11">
    <w:abstractNumId w:val="0"/>
  </w:num>
  <w:num w:numId="12">
    <w:abstractNumId w:val="11"/>
  </w:num>
  <w:num w:numId="13">
    <w:abstractNumId w:val="9"/>
  </w:num>
  <w:num w:numId="14">
    <w:abstractNumId w:val="15"/>
  </w:num>
  <w:num w:numId="15">
    <w:abstractNumId w:val="13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2A85"/>
    <w:rsid w:val="00007121"/>
    <w:rsid w:val="00025E29"/>
    <w:rsid w:val="000337C2"/>
    <w:rsid w:val="00033FAB"/>
    <w:rsid w:val="00034820"/>
    <w:rsid w:val="00037E3D"/>
    <w:rsid w:val="00041BD1"/>
    <w:rsid w:val="000669A5"/>
    <w:rsid w:val="00072C97"/>
    <w:rsid w:val="000806AB"/>
    <w:rsid w:val="00081A05"/>
    <w:rsid w:val="00084E12"/>
    <w:rsid w:val="00097B2A"/>
    <w:rsid w:val="000C3935"/>
    <w:rsid w:val="000C4C42"/>
    <w:rsid w:val="000D32F7"/>
    <w:rsid w:val="000D44E1"/>
    <w:rsid w:val="00103C43"/>
    <w:rsid w:val="0010734A"/>
    <w:rsid w:val="00111D08"/>
    <w:rsid w:val="00120B36"/>
    <w:rsid w:val="00152FB7"/>
    <w:rsid w:val="001852F9"/>
    <w:rsid w:val="001A209E"/>
    <w:rsid w:val="001B0479"/>
    <w:rsid w:val="001B1D19"/>
    <w:rsid w:val="001D125E"/>
    <w:rsid w:val="001F3A77"/>
    <w:rsid w:val="001F59BB"/>
    <w:rsid w:val="001F78DD"/>
    <w:rsid w:val="00201731"/>
    <w:rsid w:val="002452D4"/>
    <w:rsid w:val="0026466E"/>
    <w:rsid w:val="00264CA2"/>
    <w:rsid w:val="00277C4E"/>
    <w:rsid w:val="00293441"/>
    <w:rsid w:val="002B1208"/>
    <w:rsid w:val="002C20C0"/>
    <w:rsid w:val="002F4135"/>
    <w:rsid w:val="00305E35"/>
    <w:rsid w:val="00311AB3"/>
    <w:rsid w:val="00315B8D"/>
    <w:rsid w:val="0031737F"/>
    <w:rsid w:val="0032318A"/>
    <w:rsid w:val="0032616B"/>
    <w:rsid w:val="003328B8"/>
    <w:rsid w:val="00342DF6"/>
    <w:rsid w:val="00347EBF"/>
    <w:rsid w:val="00351928"/>
    <w:rsid w:val="00361305"/>
    <w:rsid w:val="0037789C"/>
    <w:rsid w:val="003B7CCB"/>
    <w:rsid w:val="003D34C1"/>
    <w:rsid w:val="003D3570"/>
    <w:rsid w:val="003D72A6"/>
    <w:rsid w:val="003E2446"/>
    <w:rsid w:val="0041103B"/>
    <w:rsid w:val="0042028D"/>
    <w:rsid w:val="004401C7"/>
    <w:rsid w:val="00442D9A"/>
    <w:rsid w:val="0044741E"/>
    <w:rsid w:val="00465C6E"/>
    <w:rsid w:val="00483E24"/>
    <w:rsid w:val="0048785E"/>
    <w:rsid w:val="004919D4"/>
    <w:rsid w:val="004A5508"/>
    <w:rsid w:val="004B4BC3"/>
    <w:rsid w:val="004C72EB"/>
    <w:rsid w:val="004D4F56"/>
    <w:rsid w:val="004F0ED1"/>
    <w:rsid w:val="004F23E6"/>
    <w:rsid w:val="00515E2D"/>
    <w:rsid w:val="00523446"/>
    <w:rsid w:val="00541182"/>
    <w:rsid w:val="005455A7"/>
    <w:rsid w:val="00553DE1"/>
    <w:rsid w:val="00567A99"/>
    <w:rsid w:val="00575609"/>
    <w:rsid w:val="005779E6"/>
    <w:rsid w:val="00586561"/>
    <w:rsid w:val="0059507B"/>
    <w:rsid w:val="005A22E9"/>
    <w:rsid w:val="005D2557"/>
    <w:rsid w:val="005D485A"/>
    <w:rsid w:val="005D4E82"/>
    <w:rsid w:val="005E239A"/>
    <w:rsid w:val="005E3974"/>
    <w:rsid w:val="005F1D72"/>
    <w:rsid w:val="00603B7D"/>
    <w:rsid w:val="00615367"/>
    <w:rsid w:val="00620906"/>
    <w:rsid w:val="00624C95"/>
    <w:rsid w:val="006342AC"/>
    <w:rsid w:val="0063555E"/>
    <w:rsid w:val="006437BE"/>
    <w:rsid w:val="0065164E"/>
    <w:rsid w:val="00663798"/>
    <w:rsid w:val="006761A0"/>
    <w:rsid w:val="006907E1"/>
    <w:rsid w:val="006A05B6"/>
    <w:rsid w:val="006A14E6"/>
    <w:rsid w:val="006A3DAD"/>
    <w:rsid w:val="006A79D3"/>
    <w:rsid w:val="006B3BE6"/>
    <w:rsid w:val="006C4F04"/>
    <w:rsid w:val="006D67CA"/>
    <w:rsid w:val="006F4CAA"/>
    <w:rsid w:val="0072249C"/>
    <w:rsid w:val="007233FC"/>
    <w:rsid w:val="00726DA8"/>
    <w:rsid w:val="007330A3"/>
    <w:rsid w:val="007449FB"/>
    <w:rsid w:val="00744CB9"/>
    <w:rsid w:val="0077621E"/>
    <w:rsid w:val="00776E10"/>
    <w:rsid w:val="007C63DA"/>
    <w:rsid w:val="007E59EE"/>
    <w:rsid w:val="007E5BB1"/>
    <w:rsid w:val="007E7A35"/>
    <w:rsid w:val="00836FA1"/>
    <w:rsid w:val="00840077"/>
    <w:rsid w:val="00847D37"/>
    <w:rsid w:val="00854645"/>
    <w:rsid w:val="008710BB"/>
    <w:rsid w:val="008870AD"/>
    <w:rsid w:val="008A3C16"/>
    <w:rsid w:val="008A474F"/>
    <w:rsid w:val="008C170D"/>
    <w:rsid w:val="008C7524"/>
    <w:rsid w:val="008C7EB0"/>
    <w:rsid w:val="008D1B8E"/>
    <w:rsid w:val="008E0D22"/>
    <w:rsid w:val="008F0418"/>
    <w:rsid w:val="00921F35"/>
    <w:rsid w:val="0094276D"/>
    <w:rsid w:val="0095561C"/>
    <w:rsid w:val="009615D9"/>
    <w:rsid w:val="00962B97"/>
    <w:rsid w:val="009642A1"/>
    <w:rsid w:val="00973980"/>
    <w:rsid w:val="0097786D"/>
    <w:rsid w:val="00977F11"/>
    <w:rsid w:val="009C06A5"/>
    <w:rsid w:val="00A1085E"/>
    <w:rsid w:val="00A20BA6"/>
    <w:rsid w:val="00A232C7"/>
    <w:rsid w:val="00A25C01"/>
    <w:rsid w:val="00A50B14"/>
    <w:rsid w:val="00A5782E"/>
    <w:rsid w:val="00A75E96"/>
    <w:rsid w:val="00A93BA4"/>
    <w:rsid w:val="00AA0393"/>
    <w:rsid w:val="00AB3284"/>
    <w:rsid w:val="00AB4ED1"/>
    <w:rsid w:val="00AC1AAC"/>
    <w:rsid w:val="00AD1E07"/>
    <w:rsid w:val="00AE6035"/>
    <w:rsid w:val="00AF4ECF"/>
    <w:rsid w:val="00B0139F"/>
    <w:rsid w:val="00B21278"/>
    <w:rsid w:val="00B84DD6"/>
    <w:rsid w:val="00B93E3D"/>
    <w:rsid w:val="00B94219"/>
    <w:rsid w:val="00BB4DE9"/>
    <w:rsid w:val="00BB739C"/>
    <w:rsid w:val="00BC19BF"/>
    <w:rsid w:val="00BC4A9E"/>
    <w:rsid w:val="00BD1E13"/>
    <w:rsid w:val="00C1097E"/>
    <w:rsid w:val="00C136D6"/>
    <w:rsid w:val="00C32A85"/>
    <w:rsid w:val="00C41ACF"/>
    <w:rsid w:val="00C543CD"/>
    <w:rsid w:val="00C60815"/>
    <w:rsid w:val="00C70731"/>
    <w:rsid w:val="00C76563"/>
    <w:rsid w:val="00C833EA"/>
    <w:rsid w:val="00C9214A"/>
    <w:rsid w:val="00CA647B"/>
    <w:rsid w:val="00CB0529"/>
    <w:rsid w:val="00CB21CA"/>
    <w:rsid w:val="00CB4013"/>
    <w:rsid w:val="00CE6BBF"/>
    <w:rsid w:val="00D00673"/>
    <w:rsid w:val="00D02D82"/>
    <w:rsid w:val="00D065D7"/>
    <w:rsid w:val="00D15F20"/>
    <w:rsid w:val="00D235FA"/>
    <w:rsid w:val="00D23D02"/>
    <w:rsid w:val="00D266CC"/>
    <w:rsid w:val="00D42879"/>
    <w:rsid w:val="00D625B6"/>
    <w:rsid w:val="00D63241"/>
    <w:rsid w:val="00D7448F"/>
    <w:rsid w:val="00D86753"/>
    <w:rsid w:val="00D87048"/>
    <w:rsid w:val="00D94648"/>
    <w:rsid w:val="00D9520A"/>
    <w:rsid w:val="00DA45E6"/>
    <w:rsid w:val="00DA4694"/>
    <w:rsid w:val="00DE228D"/>
    <w:rsid w:val="00DF45F2"/>
    <w:rsid w:val="00E00645"/>
    <w:rsid w:val="00E00B07"/>
    <w:rsid w:val="00E07487"/>
    <w:rsid w:val="00E1610D"/>
    <w:rsid w:val="00E2235D"/>
    <w:rsid w:val="00E4267B"/>
    <w:rsid w:val="00E5197C"/>
    <w:rsid w:val="00E558BE"/>
    <w:rsid w:val="00E97DB7"/>
    <w:rsid w:val="00EA5463"/>
    <w:rsid w:val="00EE299A"/>
    <w:rsid w:val="00F164B5"/>
    <w:rsid w:val="00F1765D"/>
    <w:rsid w:val="00F213DB"/>
    <w:rsid w:val="00F23145"/>
    <w:rsid w:val="00F43DDC"/>
    <w:rsid w:val="00F57AE3"/>
    <w:rsid w:val="00F67A0B"/>
    <w:rsid w:val="00F8432A"/>
    <w:rsid w:val="00F86DE5"/>
    <w:rsid w:val="00F97194"/>
    <w:rsid w:val="00FD1C4C"/>
    <w:rsid w:val="00FE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305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61305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65C6E"/>
    <w:pPr>
      <w:widowControl/>
      <w:adjustRightInd/>
      <w:spacing w:after="33" w:line="269" w:lineRule="auto"/>
      <w:ind w:left="720" w:right="254" w:hanging="370"/>
      <w:contextualSpacing/>
    </w:pPr>
    <w:rPr>
      <w:color w:val="000000"/>
      <w:szCs w:val="22"/>
    </w:rPr>
  </w:style>
  <w:style w:type="table" w:customStyle="1" w:styleId="KlavuzTablo6Renkli-Vurgu11">
    <w:name w:val="Kılavuz Tablo 6 Renkli - Vurgu 11"/>
    <w:basedOn w:val="NormalTablo"/>
    <w:uiPriority w:val="51"/>
    <w:rsid w:val="00465C6E"/>
    <w:pPr>
      <w:spacing w:after="0" w:line="240" w:lineRule="auto"/>
    </w:pPr>
    <w:rPr>
      <w:rFonts w:eastAsiaTheme="minorEastAsia"/>
      <w:color w:val="365F91" w:themeColor="accent1" w:themeShade="BF"/>
      <w:lang w:eastAsia="tr-TR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uTablo4-Vurgu11">
    <w:name w:val="Kılavuzu Tablo 4 - Vurgu 11"/>
    <w:basedOn w:val="NormalTablo"/>
    <w:uiPriority w:val="49"/>
    <w:rsid w:val="00465C6E"/>
    <w:pPr>
      <w:spacing w:after="0" w:line="240" w:lineRule="auto"/>
    </w:pPr>
    <w:rPr>
      <w:rFonts w:eastAsiaTheme="minorEastAsia"/>
      <w:lang w:eastAsia="tr-TR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D4F5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4F56"/>
    <w:rPr>
      <w:rFonts w:ascii="Segoe UI" w:eastAsia="Times New Roman" w:hAnsi="Segoe UI" w:cs="Segoe UI"/>
      <w:sz w:val="18"/>
      <w:szCs w:val="18"/>
      <w:lang w:eastAsia="tr-TR"/>
    </w:rPr>
  </w:style>
  <w:style w:type="character" w:styleId="Kpr">
    <w:name w:val="Hyperlink"/>
    <w:basedOn w:val="VarsaylanParagrafYazTipi"/>
    <w:uiPriority w:val="99"/>
    <w:unhideWhenUsed/>
    <w:rsid w:val="007E5BB1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4B4BC3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B4B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B4BC3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B4B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6C4F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726DA8"/>
    <w:pPr>
      <w:widowControl/>
      <w:adjustRightInd/>
      <w:spacing w:before="100" w:beforeAutospacing="1" w:after="100" w:afterAutospacing="1" w:line="240" w:lineRule="auto"/>
      <w:jc w:val="left"/>
    </w:pPr>
  </w:style>
  <w:style w:type="character" w:styleId="Gl">
    <w:name w:val="Strong"/>
    <w:basedOn w:val="VarsaylanParagrafYazTipi"/>
    <w:uiPriority w:val="22"/>
    <w:qFormat/>
    <w:rsid w:val="00CA647B"/>
    <w:rPr>
      <w:b/>
      <w:bCs/>
    </w:rPr>
  </w:style>
  <w:style w:type="character" w:styleId="zlenenKpr">
    <w:name w:val="FollowedHyperlink"/>
    <w:basedOn w:val="VarsaylanParagrafYazTipi"/>
    <w:uiPriority w:val="99"/>
    <w:semiHidden/>
    <w:unhideWhenUsed/>
    <w:rsid w:val="00744CB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ichess.org/tournament/lYdmEtXK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s://lichess.org/tournament/6vJKIwFa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mailto:10burhaniyemem@gmail.com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lichess.org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45697-EDBD-49FF-954D-8537FE6C7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 Setup 2012 v5</Company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mdr</cp:lastModifiedBy>
  <cp:revision>5</cp:revision>
  <cp:lastPrinted>2018-12-06T08:31:00Z</cp:lastPrinted>
  <dcterms:created xsi:type="dcterms:W3CDTF">2021-03-18T06:26:00Z</dcterms:created>
  <dcterms:modified xsi:type="dcterms:W3CDTF">2021-03-18T07:45:00Z</dcterms:modified>
</cp:coreProperties>
</file>